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FA24D" w14:textId="4E8AEE64" w:rsidR="00F769FC" w:rsidRPr="00997316" w:rsidRDefault="00F769FC" w:rsidP="00F769FC">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997316">
        <w:rPr>
          <w:rFonts w:ascii="Arial" w:eastAsia="MS Mincho" w:hAnsi="Arial"/>
          <w:b/>
          <w:sz w:val="24"/>
          <w:szCs w:val="24"/>
          <w:lang w:val="en-GB" w:eastAsia="x-none"/>
        </w:rPr>
        <w:t>3GPP TSG-RAN WG2 Meeting #123bis</w:t>
      </w:r>
      <w:r w:rsidRPr="00997316">
        <w:rPr>
          <w:rFonts w:ascii="Arial" w:eastAsia="MS Mincho" w:hAnsi="Arial"/>
          <w:b/>
          <w:sz w:val="24"/>
          <w:szCs w:val="24"/>
          <w:lang w:val="en-GB" w:eastAsia="x-none"/>
        </w:rPr>
        <w:tab/>
        <w:t>R2-2</w:t>
      </w:r>
      <w:r w:rsidR="00A82487">
        <w:rPr>
          <w:rFonts w:ascii="Arial" w:eastAsia="MS Mincho" w:hAnsi="Arial"/>
          <w:b/>
          <w:sz w:val="24"/>
          <w:szCs w:val="24"/>
          <w:lang w:val="en-GB" w:eastAsia="x-none"/>
        </w:rPr>
        <w:t>3</w:t>
      </w:r>
      <w:r w:rsidR="004804D9">
        <w:rPr>
          <w:rFonts w:ascii="Arial" w:eastAsia="MS Mincho" w:hAnsi="Arial"/>
          <w:b/>
          <w:sz w:val="24"/>
          <w:szCs w:val="24"/>
          <w:lang w:val="en-GB" w:eastAsia="x-none"/>
        </w:rPr>
        <w:t>11141</w:t>
      </w:r>
    </w:p>
    <w:p w14:paraId="6F9F5433" w14:textId="1B825FC2" w:rsidR="004C7FF5" w:rsidRPr="004C7FF5" w:rsidRDefault="00F769FC" w:rsidP="00F769FC">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997316">
        <w:rPr>
          <w:rFonts w:ascii="Arial" w:eastAsia="MS Mincho" w:hAnsi="Arial"/>
          <w:b/>
          <w:sz w:val="24"/>
          <w:szCs w:val="24"/>
          <w:lang w:val="en-GB" w:eastAsia="x-none"/>
        </w:rPr>
        <w:t>Xiamen, China, October 9th – 13th, 2023</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3CD0FA74"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7B5B1A">
        <w:rPr>
          <w:rFonts w:ascii="Arial" w:hAnsi="Arial" w:cs="Arial"/>
          <w:b/>
          <w:bCs/>
          <w:sz w:val="24"/>
          <w:szCs w:val="20"/>
        </w:rPr>
        <w:t>7</w:t>
      </w:r>
      <w:r w:rsidR="004B1878" w:rsidRPr="004B1878">
        <w:rPr>
          <w:rFonts w:ascii="Arial" w:hAnsi="Arial" w:cs="Arial"/>
          <w:b/>
          <w:bCs/>
          <w:sz w:val="24"/>
          <w:szCs w:val="20"/>
        </w:rPr>
        <w:t>.</w:t>
      </w:r>
      <w:r w:rsidR="001C3FC8">
        <w:rPr>
          <w:rFonts w:ascii="Arial" w:hAnsi="Arial" w:cs="Arial"/>
          <w:b/>
          <w:bCs/>
          <w:sz w:val="24"/>
          <w:szCs w:val="20"/>
        </w:rPr>
        <w:t>5</w:t>
      </w:r>
      <w:r w:rsidR="00523716">
        <w:rPr>
          <w:rFonts w:ascii="Arial" w:hAnsi="Arial" w:cs="Arial"/>
          <w:b/>
          <w:bCs/>
          <w:sz w:val="24"/>
          <w:szCs w:val="20"/>
        </w:rPr>
        <w:t>.</w:t>
      </w:r>
      <w:r w:rsidR="00DE4EAA">
        <w:rPr>
          <w:rFonts w:ascii="Arial" w:hAnsi="Arial" w:cs="Arial"/>
          <w:b/>
          <w:bCs/>
          <w:sz w:val="24"/>
          <w:szCs w:val="20"/>
        </w:rPr>
        <w:t>4</w:t>
      </w:r>
      <w:r w:rsidR="001C3FC8">
        <w:rPr>
          <w:rFonts w:ascii="Arial" w:hAnsi="Arial" w:cs="Arial"/>
          <w:b/>
          <w:bCs/>
          <w:sz w:val="24"/>
          <w:szCs w:val="20"/>
        </w:rPr>
        <w:t>.</w:t>
      </w:r>
      <w:r w:rsidR="00C9211D">
        <w:rPr>
          <w:rFonts w:ascii="Arial" w:hAnsi="Arial" w:cs="Arial"/>
          <w:b/>
          <w:bCs/>
          <w:sz w:val="24"/>
          <w:szCs w:val="20"/>
        </w:rPr>
        <w:t>2</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374161FD"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1A675D">
        <w:rPr>
          <w:rFonts w:ascii="Arial" w:hAnsi="Arial" w:cs="Arial"/>
          <w:b/>
          <w:bCs/>
          <w:sz w:val="24"/>
          <w:szCs w:val="20"/>
        </w:rPr>
        <w:tab/>
      </w:r>
      <w:r w:rsidR="001427C9">
        <w:rPr>
          <w:rFonts w:ascii="Arial" w:hAnsi="Arial" w:cs="Arial"/>
          <w:b/>
          <w:bCs/>
          <w:sz w:val="24"/>
          <w:szCs w:val="20"/>
        </w:rPr>
        <w:t>Remaining i</w:t>
      </w:r>
      <w:r w:rsidR="00A82487">
        <w:rPr>
          <w:rFonts w:ascii="Arial" w:hAnsi="Arial" w:cs="Arial"/>
          <w:b/>
          <w:bCs/>
          <w:sz w:val="24"/>
          <w:szCs w:val="20"/>
        </w:rPr>
        <w:t xml:space="preserve">ssues </w:t>
      </w:r>
      <w:r w:rsidR="004812D4">
        <w:rPr>
          <w:rFonts w:ascii="Arial" w:hAnsi="Arial" w:cs="Arial"/>
          <w:b/>
          <w:bCs/>
          <w:sz w:val="24"/>
          <w:szCs w:val="20"/>
        </w:rPr>
        <w:t>in</w:t>
      </w:r>
      <w:r w:rsidR="00A82487">
        <w:rPr>
          <w:rFonts w:ascii="Arial" w:hAnsi="Arial" w:cs="Arial"/>
          <w:b/>
          <w:bCs/>
          <w:sz w:val="24"/>
          <w:szCs w:val="20"/>
        </w:rPr>
        <w:t xml:space="preserve"> </w:t>
      </w:r>
      <w:r w:rsidR="00B12CB8">
        <w:rPr>
          <w:rFonts w:ascii="Arial" w:hAnsi="Arial" w:cs="Arial"/>
          <w:b/>
          <w:bCs/>
          <w:sz w:val="24"/>
          <w:szCs w:val="20"/>
        </w:rPr>
        <w:t xml:space="preserve">PSI-based </w:t>
      </w:r>
      <w:r w:rsidR="00BA1B66">
        <w:rPr>
          <w:rFonts w:ascii="Arial" w:hAnsi="Arial" w:cs="Arial"/>
          <w:b/>
          <w:bCs/>
          <w:sz w:val="24"/>
          <w:szCs w:val="20"/>
        </w:rPr>
        <w:t xml:space="preserve">SDU </w:t>
      </w:r>
      <w:r w:rsidR="00C9211D">
        <w:rPr>
          <w:rFonts w:ascii="Arial" w:hAnsi="Arial" w:cs="Arial"/>
          <w:b/>
          <w:bCs/>
          <w:sz w:val="24"/>
          <w:szCs w:val="20"/>
        </w:rPr>
        <w:t>discard</w:t>
      </w:r>
      <w:r w:rsidR="00BA1B66">
        <w:rPr>
          <w:rFonts w:ascii="Arial" w:hAnsi="Arial" w:cs="Arial"/>
          <w:b/>
          <w:bCs/>
          <w:sz w:val="24"/>
          <w:szCs w:val="20"/>
        </w:rPr>
        <w:t>ing</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04A9F765" w14:textId="58C51B2D" w:rsidR="00366995" w:rsidRDefault="00366995" w:rsidP="00366995">
      <w:pPr>
        <w:jc w:val="left"/>
        <w:rPr>
          <w:sz w:val="20"/>
          <w:szCs w:val="20"/>
        </w:rPr>
      </w:pPr>
      <w:r>
        <w:rPr>
          <w:sz w:val="20"/>
          <w:szCs w:val="20"/>
        </w:rPr>
        <w:t xml:space="preserve">In RAN2 meeting #121, RAN2 agreed on the following with respect to </w:t>
      </w:r>
      <w:r w:rsidR="00226E40">
        <w:rPr>
          <w:sz w:val="20"/>
          <w:szCs w:val="20"/>
        </w:rPr>
        <w:t xml:space="preserve">SDU </w:t>
      </w:r>
      <w:r>
        <w:rPr>
          <w:sz w:val="20"/>
          <w:szCs w:val="20"/>
        </w:rPr>
        <w:t>discard</w:t>
      </w:r>
      <w:r w:rsidR="00226E40">
        <w:rPr>
          <w:sz w:val="20"/>
          <w:szCs w:val="20"/>
        </w:rPr>
        <w:t>ing</w:t>
      </w:r>
      <w:r>
        <w:rPr>
          <w:sz w:val="20"/>
          <w:szCs w:val="20"/>
        </w:rPr>
        <w:t xml:space="preserve"> for XR [1]:</w:t>
      </w:r>
    </w:p>
    <w:p w14:paraId="3C77F824" w14:textId="77777777" w:rsidR="003B298D" w:rsidRDefault="003B298D" w:rsidP="004D4322">
      <w:pPr>
        <w:pStyle w:val="Agreement"/>
        <w:pBdr>
          <w:top w:val="single" w:sz="4" w:space="1" w:color="auto"/>
          <w:left w:val="single" w:sz="4" w:space="4" w:color="auto"/>
          <w:bottom w:val="single" w:sz="4" w:space="1" w:color="auto"/>
          <w:right w:val="single" w:sz="4" w:space="4" w:color="auto"/>
        </w:pBdr>
      </w:pPr>
      <w:r w:rsidRPr="008B2A24">
        <w:t xml:space="preserve">5. </w:t>
      </w:r>
      <w:r w:rsidRPr="008B2A24">
        <w:tab/>
        <w:t xml:space="preserve">Introduce UL PDU Set Importance. How UE derives this will be handled in UE implementation. </w:t>
      </w:r>
    </w:p>
    <w:p w14:paraId="7DA89431" w14:textId="1ACFDDDF" w:rsidR="00366995" w:rsidRDefault="00366995" w:rsidP="004D4322">
      <w:pPr>
        <w:pStyle w:val="Agreement"/>
        <w:pBdr>
          <w:top w:val="single" w:sz="4" w:space="1" w:color="auto"/>
          <w:left w:val="single" w:sz="4" w:space="4" w:color="auto"/>
          <w:bottom w:val="single" w:sz="4" w:space="1" w:color="auto"/>
          <w:right w:val="single" w:sz="4" w:space="4" w:color="auto"/>
        </w:pBdr>
      </w:pP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p w14:paraId="31011AC3" w14:textId="77777777" w:rsidR="00366995" w:rsidRDefault="00366995" w:rsidP="00D02EB4">
      <w:pPr>
        <w:jc w:val="left"/>
        <w:rPr>
          <w:sz w:val="20"/>
          <w:szCs w:val="20"/>
        </w:rPr>
      </w:pPr>
    </w:p>
    <w:p w14:paraId="2FE55DDC" w14:textId="56C50C0F" w:rsidR="00A25183" w:rsidRDefault="00D02EB4" w:rsidP="00D02EB4">
      <w:pPr>
        <w:jc w:val="left"/>
        <w:rPr>
          <w:sz w:val="20"/>
          <w:szCs w:val="20"/>
        </w:rPr>
      </w:pPr>
      <w:r>
        <w:rPr>
          <w:sz w:val="20"/>
          <w:szCs w:val="20"/>
        </w:rPr>
        <w:t>In RAN2 meeting</w:t>
      </w:r>
      <w:r w:rsidR="00A25183">
        <w:rPr>
          <w:sz w:val="20"/>
          <w:szCs w:val="20"/>
        </w:rPr>
        <w:t xml:space="preserve"> </w:t>
      </w:r>
      <w:r>
        <w:rPr>
          <w:sz w:val="20"/>
          <w:szCs w:val="20"/>
        </w:rPr>
        <w:t xml:space="preserve">#122, RAN2 </w:t>
      </w:r>
      <w:r w:rsidR="00366995">
        <w:rPr>
          <w:sz w:val="20"/>
          <w:szCs w:val="20"/>
        </w:rPr>
        <w:t xml:space="preserve">further </w:t>
      </w:r>
      <w:r>
        <w:rPr>
          <w:sz w:val="20"/>
          <w:szCs w:val="20"/>
        </w:rPr>
        <w:t xml:space="preserve">agreed on the following </w:t>
      </w:r>
      <w:r w:rsidR="00FF74B7">
        <w:rPr>
          <w:sz w:val="20"/>
          <w:szCs w:val="20"/>
        </w:rPr>
        <w:t>[</w:t>
      </w:r>
      <w:r w:rsidR="005725B6">
        <w:rPr>
          <w:sz w:val="20"/>
          <w:szCs w:val="20"/>
        </w:rPr>
        <w:t>2</w:t>
      </w:r>
      <w:r w:rsidR="00FF74B7">
        <w:rPr>
          <w:sz w:val="20"/>
          <w:szCs w:val="20"/>
        </w:rPr>
        <w:t>]</w:t>
      </w:r>
      <w:r w:rsidR="00A25183">
        <w:rPr>
          <w:sz w:val="20"/>
          <w:szCs w:val="20"/>
        </w:rPr>
        <w:t>:</w:t>
      </w:r>
    </w:p>
    <w:p w14:paraId="268C6960" w14:textId="77777777" w:rsidR="00E91066" w:rsidRPr="00A81535" w:rsidRDefault="00E91066" w:rsidP="001E5050">
      <w:pPr>
        <w:pStyle w:val="Agreement"/>
        <w:pBdr>
          <w:top w:val="single" w:sz="4" w:space="1" w:color="auto"/>
          <w:left w:val="single" w:sz="4" w:space="4" w:color="auto"/>
          <w:bottom w:val="single" w:sz="4" w:space="1" w:color="auto"/>
          <w:right w:val="single" w:sz="4" w:space="4" w:color="auto"/>
        </w:pBdr>
        <w:rPr>
          <w:lang w:val="en-US"/>
        </w:rPr>
      </w:pPr>
      <w:r w:rsidRPr="00A81535">
        <w:rPr>
          <w:lang w:val="en-US"/>
        </w:rPr>
        <w:t>2: PDU-set discard indication for UL is configured using RRC to handle the PDU Set based discard functionality (i.e. whether UE discards all packets in PDU set when one PDU is discarded). The configuration is per PDCP entity.</w:t>
      </w:r>
    </w:p>
    <w:p w14:paraId="435856AE" w14:textId="77777777" w:rsidR="00460DC1" w:rsidRDefault="00460DC1" w:rsidP="001E5050">
      <w:pPr>
        <w:pStyle w:val="Agreement"/>
        <w:pBdr>
          <w:top w:val="single" w:sz="4" w:space="1" w:color="auto"/>
          <w:left w:val="single" w:sz="4" w:space="4" w:color="auto"/>
          <w:bottom w:val="single" w:sz="4" w:space="1" w:color="auto"/>
          <w:right w:val="single" w:sz="4" w:space="4" w:color="auto"/>
        </w:pBdr>
      </w:pPr>
      <w:r>
        <w:t xml:space="preserve">Network indicates UE to apply PSI-based XR discard mechanism via dedicated signalling. </w:t>
      </w:r>
    </w:p>
    <w:p w14:paraId="2F023BFC" w14:textId="77777777" w:rsidR="00460DC1" w:rsidRDefault="00460DC1" w:rsidP="001E5050">
      <w:pPr>
        <w:pStyle w:val="Agreement"/>
        <w:pBdr>
          <w:top w:val="single" w:sz="4" w:space="1" w:color="auto"/>
          <w:left w:val="single" w:sz="4" w:space="4" w:color="auto"/>
          <w:bottom w:val="single" w:sz="4" w:space="1" w:color="auto"/>
          <w:right w:val="single" w:sz="4" w:space="4" w:color="auto"/>
        </w:pBdr>
      </w:pPr>
      <w:r>
        <w:t>FFS how/whether to minimize additional UL signalling after this indication.</w:t>
      </w:r>
    </w:p>
    <w:p w14:paraId="03C4062C" w14:textId="77777777" w:rsidR="00460DC1" w:rsidRPr="001D3812" w:rsidRDefault="00460DC1" w:rsidP="001E5050">
      <w:pPr>
        <w:pStyle w:val="Agreement"/>
        <w:pBdr>
          <w:top w:val="single" w:sz="4" w:space="1" w:color="auto"/>
          <w:left w:val="single" w:sz="4" w:space="4" w:color="auto"/>
          <w:bottom w:val="single" w:sz="4" w:space="1" w:color="auto"/>
          <w:right w:val="single" w:sz="4" w:space="4" w:color="auto"/>
        </w:pBdr>
      </w:pPr>
      <w:r>
        <w:t>FFS if the NW indication is a one-shot or also subsequent packets</w:t>
      </w:r>
    </w:p>
    <w:p w14:paraId="72B6B898" w14:textId="77777777" w:rsidR="00DF3915" w:rsidRPr="001800BF" w:rsidRDefault="00DF3915" w:rsidP="009770BB">
      <w:pPr>
        <w:jc w:val="left"/>
        <w:rPr>
          <w:sz w:val="20"/>
          <w:szCs w:val="20"/>
        </w:rPr>
      </w:pPr>
    </w:p>
    <w:p w14:paraId="7521AF68" w14:textId="2D85F08D" w:rsidR="0063546F" w:rsidRPr="001800BF" w:rsidRDefault="0063546F" w:rsidP="009770BB">
      <w:pPr>
        <w:jc w:val="left"/>
        <w:rPr>
          <w:sz w:val="20"/>
          <w:szCs w:val="20"/>
        </w:rPr>
      </w:pPr>
      <w:r w:rsidRPr="001800BF">
        <w:rPr>
          <w:sz w:val="20"/>
          <w:szCs w:val="20"/>
        </w:rPr>
        <w:t>In RAN2 meeting #123,</w:t>
      </w:r>
      <w:r w:rsidR="005D54D4" w:rsidRPr="001800BF">
        <w:rPr>
          <w:sz w:val="20"/>
          <w:szCs w:val="20"/>
        </w:rPr>
        <w:t xml:space="preserve"> several options for PSI-based </w:t>
      </w:r>
      <w:r w:rsidR="00567CAC">
        <w:rPr>
          <w:sz w:val="20"/>
          <w:szCs w:val="20"/>
        </w:rPr>
        <w:t xml:space="preserve">SDU </w:t>
      </w:r>
      <w:r w:rsidR="005D54D4" w:rsidRPr="001800BF">
        <w:rPr>
          <w:sz w:val="20"/>
          <w:szCs w:val="20"/>
        </w:rPr>
        <w:t xml:space="preserve">discarding were </w:t>
      </w:r>
      <w:r w:rsidR="00434ED5" w:rsidRPr="001800BF">
        <w:rPr>
          <w:sz w:val="20"/>
          <w:szCs w:val="20"/>
        </w:rPr>
        <w:t>discuss</w:t>
      </w:r>
      <w:r w:rsidR="005D54D4" w:rsidRPr="001800BF">
        <w:rPr>
          <w:sz w:val="20"/>
          <w:szCs w:val="20"/>
        </w:rPr>
        <w:t>ed</w:t>
      </w:r>
      <w:r w:rsidR="00567CAC">
        <w:rPr>
          <w:sz w:val="20"/>
          <w:szCs w:val="20"/>
        </w:rPr>
        <w:t>.</w:t>
      </w:r>
      <w:r w:rsidR="005D54D4" w:rsidRPr="001800BF">
        <w:rPr>
          <w:sz w:val="20"/>
          <w:szCs w:val="20"/>
        </w:rPr>
        <w:t xml:space="preserve"> </w:t>
      </w:r>
      <w:r w:rsidR="00567CAC">
        <w:rPr>
          <w:sz w:val="20"/>
          <w:szCs w:val="20"/>
        </w:rPr>
        <w:t>H</w:t>
      </w:r>
      <w:r w:rsidR="00660C98">
        <w:rPr>
          <w:sz w:val="20"/>
          <w:szCs w:val="20"/>
        </w:rPr>
        <w:t>owever</w:t>
      </w:r>
      <w:r w:rsidR="00567CAC">
        <w:rPr>
          <w:sz w:val="20"/>
          <w:szCs w:val="20"/>
        </w:rPr>
        <w:t>,</w:t>
      </w:r>
      <w:r w:rsidR="00660C98">
        <w:rPr>
          <w:sz w:val="20"/>
          <w:szCs w:val="20"/>
        </w:rPr>
        <w:t xml:space="preserve"> no </w:t>
      </w:r>
      <w:r w:rsidR="00567CAC">
        <w:rPr>
          <w:sz w:val="20"/>
          <w:szCs w:val="20"/>
        </w:rPr>
        <w:t>consensus on a solution</w:t>
      </w:r>
      <w:r w:rsidR="00E952EA">
        <w:rPr>
          <w:sz w:val="20"/>
          <w:szCs w:val="20"/>
        </w:rPr>
        <w:t xml:space="preserve"> </w:t>
      </w:r>
      <w:r w:rsidR="00441144">
        <w:rPr>
          <w:sz w:val="20"/>
          <w:szCs w:val="20"/>
        </w:rPr>
        <w:t xml:space="preserve">could be reached </w:t>
      </w:r>
      <w:r w:rsidR="00E952EA">
        <w:rPr>
          <w:sz w:val="20"/>
          <w:szCs w:val="20"/>
        </w:rPr>
        <w:t>[</w:t>
      </w:r>
      <w:r w:rsidR="005725B6">
        <w:rPr>
          <w:sz w:val="20"/>
          <w:szCs w:val="20"/>
        </w:rPr>
        <w:t>3</w:t>
      </w:r>
      <w:r w:rsidR="00E952EA">
        <w:rPr>
          <w:sz w:val="20"/>
          <w:szCs w:val="20"/>
        </w:rPr>
        <w:t>]</w:t>
      </w:r>
      <w:r w:rsidR="00BA3411" w:rsidRPr="001800BF">
        <w:rPr>
          <w:sz w:val="20"/>
          <w:szCs w:val="20"/>
        </w:rPr>
        <w:t xml:space="preserve">. </w:t>
      </w:r>
    </w:p>
    <w:p w14:paraId="03F48093" w14:textId="441B4CB8" w:rsidR="00DF3915" w:rsidRPr="001800BF" w:rsidRDefault="00EC149F" w:rsidP="009770BB">
      <w:pPr>
        <w:jc w:val="left"/>
        <w:rPr>
          <w:sz w:val="20"/>
          <w:szCs w:val="20"/>
        </w:rPr>
      </w:pPr>
      <w:r w:rsidRPr="001800BF">
        <w:rPr>
          <w:sz w:val="20"/>
          <w:szCs w:val="20"/>
        </w:rPr>
        <w:t xml:space="preserve">In this contribution, we </w:t>
      </w:r>
      <w:r w:rsidR="00666BEA">
        <w:rPr>
          <w:sz w:val="20"/>
          <w:szCs w:val="20"/>
        </w:rPr>
        <w:t xml:space="preserve">further </w:t>
      </w:r>
      <w:r w:rsidR="00025CBD">
        <w:rPr>
          <w:sz w:val="20"/>
          <w:szCs w:val="20"/>
        </w:rPr>
        <w:t>discuss</w:t>
      </w:r>
      <w:r w:rsidR="00A056EB">
        <w:rPr>
          <w:sz w:val="20"/>
          <w:szCs w:val="20"/>
        </w:rPr>
        <w:t xml:space="preserve"> remaining issues </w:t>
      </w:r>
      <w:r w:rsidR="00F37699">
        <w:rPr>
          <w:sz w:val="20"/>
          <w:szCs w:val="20"/>
        </w:rPr>
        <w:t>in</w:t>
      </w:r>
      <w:r w:rsidR="00FA522D" w:rsidRPr="001800BF">
        <w:rPr>
          <w:sz w:val="20"/>
          <w:szCs w:val="20"/>
        </w:rPr>
        <w:t xml:space="preserve"> </w:t>
      </w:r>
      <w:r w:rsidR="003F026A">
        <w:rPr>
          <w:sz w:val="20"/>
          <w:szCs w:val="20"/>
        </w:rPr>
        <w:t xml:space="preserve">the </w:t>
      </w:r>
      <w:r w:rsidR="00FA522D" w:rsidRPr="001800BF">
        <w:rPr>
          <w:sz w:val="20"/>
          <w:szCs w:val="20"/>
        </w:rPr>
        <w:t>PSI</w:t>
      </w:r>
      <w:r w:rsidR="00A056EB">
        <w:rPr>
          <w:sz w:val="20"/>
          <w:szCs w:val="20"/>
        </w:rPr>
        <w:t>-based</w:t>
      </w:r>
      <w:r w:rsidR="00FA522D" w:rsidRPr="001800BF">
        <w:rPr>
          <w:sz w:val="20"/>
          <w:szCs w:val="20"/>
        </w:rPr>
        <w:t xml:space="preserve"> </w:t>
      </w:r>
      <w:r w:rsidR="00F37699">
        <w:rPr>
          <w:sz w:val="20"/>
          <w:szCs w:val="20"/>
        </w:rPr>
        <w:t xml:space="preserve">SDU </w:t>
      </w:r>
      <w:r w:rsidR="00FA522D" w:rsidRPr="001800BF">
        <w:rPr>
          <w:sz w:val="20"/>
          <w:szCs w:val="20"/>
        </w:rPr>
        <w:t>discard</w:t>
      </w:r>
      <w:r w:rsidR="00A056EB">
        <w:rPr>
          <w:sz w:val="20"/>
          <w:szCs w:val="20"/>
        </w:rPr>
        <w:t>ing</w:t>
      </w:r>
      <w:r w:rsidR="00590D39" w:rsidRPr="001800BF">
        <w:rPr>
          <w:sz w:val="20"/>
          <w:szCs w:val="20"/>
        </w:rPr>
        <w:t>.</w:t>
      </w:r>
    </w:p>
    <w:p w14:paraId="20B89B29" w14:textId="77777777" w:rsidR="0083706D" w:rsidRDefault="00A072E3" w:rsidP="00107035">
      <w:pPr>
        <w:pStyle w:val="Heading1"/>
      </w:pPr>
      <w:r>
        <w:t>Discussions</w:t>
      </w:r>
      <w:r w:rsidR="00107035">
        <w:t xml:space="preserve"> </w:t>
      </w:r>
    </w:p>
    <w:p w14:paraId="0976F82C" w14:textId="0A725B96" w:rsidR="00A40A44" w:rsidRDefault="00F356B1" w:rsidP="0083706D">
      <w:pPr>
        <w:pStyle w:val="Heading2"/>
      </w:pPr>
      <w:r>
        <w:t>On how the network select</w:t>
      </w:r>
      <w:r w:rsidR="00677E44">
        <w:t>s</w:t>
      </w:r>
      <w:r>
        <w:t xml:space="preserve"> a UE or UEs to perform</w:t>
      </w:r>
      <w:r w:rsidR="00677E44">
        <w:t xml:space="preserve"> the PSI-based discarding</w:t>
      </w:r>
    </w:p>
    <w:p w14:paraId="0047387C" w14:textId="2450E669" w:rsidR="00424D43" w:rsidRPr="00350CF9" w:rsidRDefault="00AD0C4E" w:rsidP="00424D43">
      <w:pPr>
        <w:rPr>
          <w:sz w:val="20"/>
          <w:szCs w:val="20"/>
        </w:rPr>
      </w:pPr>
      <w:r w:rsidRPr="00350CF9">
        <w:rPr>
          <w:sz w:val="20"/>
          <w:szCs w:val="20"/>
        </w:rPr>
        <w:t xml:space="preserve">For the gNB to </w:t>
      </w:r>
      <w:r w:rsidR="00A35CAE" w:rsidRPr="00350CF9">
        <w:rPr>
          <w:sz w:val="20"/>
          <w:szCs w:val="20"/>
        </w:rPr>
        <w:t xml:space="preserve">select </w:t>
      </w:r>
      <w:r w:rsidR="00E4174B">
        <w:rPr>
          <w:sz w:val="20"/>
          <w:szCs w:val="20"/>
        </w:rPr>
        <w:t>one</w:t>
      </w:r>
      <w:r w:rsidR="00A35CAE" w:rsidRPr="00350CF9">
        <w:rPr>
          <w:sz w:val="20"/>
          <w:szCs w:val="20"/>
        </w:rPr>
        <w:t xml:space="preserve"> or</w:t>
      </w:r>
      <w:r w:rsidRPr="00350CF9">
        <w:rPr>
          <w:sz w:val="20"/>
          <w:szCs w:val="20"/>
        </w:rPr>
        <w:t xml:space="preserve"> </w:t>
      </w:r>
      <w:r w:rsidR="00E4174B">
        <w:rPr>
          <w:sz w:val="20"/>
          <w:szCs w:val="20"/>
        </w:rPr>
        <w:t xml:space="preserve">more </w:t>
      </w:r>
      <w:r w:rsidRPr="00350CF9">
        <w:rPr>
          <w:sz w:val="20"/>
          <w:szCs w:val="20"/>
        </w:rPr>
        <w:t xml:space="preserve">UEs to perform the PSI-based SDU discarding, the gNB </w:t>
      </w:r>
      <w:r w:rsidR="0061529B" w:rsidRPr="00350CF9">
        <w:rPr>
          <w:sz w:val="20"/>
          <w:szCs w:val="20"/>
        </w:rPr>
        <w:t>should estimate a congestion level of the network congestion</w:t>
      </w:r>
      <w:r w:rsidR="00756475" w:rsidRPr="00350CF9">
        <w:rPr>
          <w:sz w:val="20"/>
          <w:szCs w:val="20"/>
        </w:rPr>
        <w:t xml:space="preserve"> being experienced </w:t>
      </w:r>
      <w:r w:rsidR="00E4174B">
        <w:rPr>
          <w:sz w:val="20"/>
          <w:szCs w:val="20"/>
        </w:rPr>
        <w:t>to know</w:t>
      </w:r>
      <w:r w:rsidR="00756475" w:rsidRPr="00350CF9">
        <w:rPr>
          <w:sz w:val="20"/>
          <w:szCs w:val="20"/>
        </w:rPr>
        <w:t xml:space="preserve"> how much </w:t>
      </w:r>
      <w:r w:rsidR="00441907" w:rsidRPr="00350CF9">
        <w:rPr>
          <w:sz w:val="20"/>
          <w:szCs w:val="20"/>
        </w:rPr>
        <w:t>relief</w:t>
      </w:r>
      <w:r w:rsidR="00756475" w:rsidRPr="00350CF9">
        <w:rPr>
          <w:sz w:val="20"/>
          <w:szCs w:val="20"/>
        </w:rPr>
        <w:t xml:space="preserve"> is </w:t>
      </w:r>
      <w:r w:rsidR="005E777D" w:rsidRPr="00350CF9">
        <w:rPr>
          <w:sz w:val="20"/>
          <w:szCs w:val="20"/>
        </w:rPr>
        <w:t>requir</w:t>
      </w:r>
      <w:r w:rsidR="00756475" w:rsidRPr="00350CF9">
        <w:rPr>
          <w:sz w:val="20"/>
          <w:szCs w:val="20"/>
        </w:rPr>
        <w:t>ed</w:t>
      </w:r>
      <w:r w:rsidR="008A74EA" w:rsidRPr="00350CF9">
        <w:rPr>
          <w:sz w:val="20"/>
          <w:szCs w:val="20"/>
        </w:rPr>
        <w:t xml:space="preserve">. </w:t>
      </w:r>
      <w:r w:rsidR="006625D6" w:rsidRPr="00350CF9">
        <w:rPr>
          <w:sz w:val="20"/>
          <w:szCs w:val="20"/>
        </w:rPr>
        <w:t xml:space="preserve">One goal of the gNB </w:t>
      </w:r>
      <w:r w:rsidR="00DE2BD8" w:rsidRPr="00350CF9">
        <w:rPr>
          <w:sz w:val="20"/>
          <w:szCs w:val="20"/>
        </w:rPr>
        <w:t>in selecting UE(s) for performing the PSI-based discarding</w:t>
      </w:r>
      <w:r w:rsidR="00C745BA" w:rsidRPr="00350CF9">
        <w:rPr>
          <w:sz w:val="20"/>
          <w:szCs w:val="20"/>
        </w:rPr>
        <w:t xml:space="preserve"> is</w:t>
      </w:r>
      <w:r w:rsidR="00DE2BD8" w:rsidRPr="00350CF9">
        <w:rPr>
          <w:sz w:val="20"/>
          <w:szCs w:val="20"/>
        </w:rPr>
        <w:t xml:space="preserve"> to minimize the number of UEs </w:t>
      </w:r>
      <w:r w:rsidR="00EF58AB" w:rsidRPr="00350CF9">
        <w:rPr>
          <w:sz w:val="20"/>
          <w:szCs w:val="20"/>
        </w:rPr>
        <w:t xml:space="preserve">whose QoE </w:t>
      </w:r>
      <w:r w:rsidR="00E4174B">
        <w:rPr>
          <w:sz w:val="20"/>
          <w:szCs w:val="20"/>
        </w:rPr>
        <w:t>will</w:t>
      </w:r>
      <w:r w:rsidR="00EF58AB" w:rsidRPr="00350CF9">
        <w:rPr>
          <w:sz w:val="20"/>
          <w:szCs w:val="20"/>
        </w:rPr>
        <w:t xml:space="preserve"> be impacted and/or to minimize the impact to the QoE of </w:t>
      </w:r>
      <w:r w:rsidR="00C71EEC" w:rsidRPr="00350CF9">
        <w:rPr>
          <w:sz w:val="20"/>
          <w:szCs w:val="20"/>
        </w:rPr>
        <w:t xml:space="preserve">the </w:t>
      </w:r>
      <w:r w:rsidR="00EF58AB" w:rsidRPr="00350CF9">
        <w:rPr>
          <w:sz w:val="20"/>
          <w:szCs w:val="20"/>
        </w:rPr>
        <w:t xml:space="preserve">selected UE(s). </w:t>
      </w:r>
      <w:r w:rsidR="006B13D7" w:rsidRPr="00350CF9">
        <w:rPr>
          <w:sz w:val="20"/>
          <w:szCs w:val="20"/>
        </w:rPr>
        <w:t xml:space="preserve">To </w:t>
      </w:r>
      <w:r w:rsidR="00C745BA" w:rsidRPr="00350CF9">
        <w:rPr>
          <w:sz w:val="20"/>
          <w:szCs w:val="20"/>
        </w:rPr>
        <w:t>achieve</w:t>
      </w:r>
      <w:r w:rsidR="006B13D7" w:rsidRPr="00350CF9">
        <w:rPr>
          <w:sz w:val="20"/>
          <w:szCs w:val="20"/>
        </w:rPr>
        <w:t xml:space="preserve"> that, </w:t>
      </w:r>
      <w:r w:rsidR="002F36AC" w:rsidRPr="00350CF9">
        <w:rPr>
          <w:sz w:val="20"/>
          <w:szCs w:val="20"/>
        </w:rPr>
        <w:t xml:space="preserve">the gNB should </w:t>
      </w:r>
      <w:r w:rsidR="007661E2">
        <w:rPr>
          <w:sz w:val="20"/>
          <w:szCs w:val="20"/>
        </w:rPr>
        <w:t>determine</w:t>
      </w:r>
      <w:r w:rsidR="002F36AC" w:rsidRPr="00350CF9">
        <w:rPr>
          <w:sz w:val="20"/>
          <w:szCs w:val="20"/>
        </w:rPr>
        <w:t xml:space="preserve"> how much</w:t>
      </w:r>
      <w:r w:rsidR="00EC1028" w:rsidRPr="00350CF9">
        <w:rPr>
          <w:sz w:val="20"/>
          <w:szCs w:val="20"/>
        </w:rPr>
        <w:t xml:space="preserve"> relief </w:t>
      </w:r>
      <w:r w:rsidR="002E0820" w:rsidRPr="00350CF9">
        <w:rPr>
          <w:sz w:val="20"/>
          <w:szCs w:val="20"/>
        </w:rPr>
        <w:t>each candidate UE can potentially contribute to</w:t>
      </w:r>
      <w:r w:rsidR="001B4C5D" w:rsidRPr="00350CF9">
        <w:rPr>
          <w:sz w:val="20"/>
          <w:szCs w:val="20"/>
        </w:rPr>
        <w:t xml:space="preserve"> by discarding SDUs</w:t>
      </w:r>
      <w:r w:rsidR="00DA2ACD" w:rsidRPr="00350CF9">
        <w:rPr>
          <w:sz w:val="20"/>
          <w:szCs w:val="20"/>
        </w:rPr>
        <w:t xml:space="preserve">. How much relief </w:t>
      </w:r>
      <w:r w:rsidR="001A0778" w:rsidRPr="00350CF9">
        <w:rPr>
          <w:sz w:val="20"/>
          <w:szCs w:val="20"/>
        </w:rPr>
        <w:t xml:space="preserve">that </w:t>
      </w:r>
      <w:r w:rsidR="00DA2ACD" w:rsidRPr="00350CF9">
        <w:rPr>
          <w:sz w:val="20"/>
          <w:szCs w:val="20"/>
        </w:rPr>
        <w:t xml:space="preserve">a candidate UE can contribute depends </w:t>
      </w:r>
      <w:r w:rsidR="00C029EC" w:rsidRPr="00350CF9">
        <w:rPr>
          <w:sz w:val="20"/>
          <w:szCs w:val="20"/>
        </w:rPr>
        <w:t xml:space="preserve">on </w:t>
      </w:r>
      <w:r w:rsidR="009F69D6" w:rsidRPr="00350CF9">
        <w:rPr>
          <w:sz w:val="20"/>
          <w:szCs w:val="20"/>
        </w:rPr>
        <w:t>a number of factors</w:t>
      </w:r>
      <w:r w:rsidR="001A0778" w:rsidRPr="00350CF9">
        <w:rPr>
          <w:sz w:val="20"/>
          <w:szCs w:val="20"/>
        </w:rPr>
        <w:t>,</w:t>
      </w:r>
      <w:r w:rsidR="009F69D6" w:rsidRPr="00350CF9">
        <w:rPr>
          <w:sz w:val="20"/>
          <w:szCs w:val="20"/>
        </w:rPr>
        <w:t xml:space="preserve"> such as</w:t>
      </w:r>
      <w:r w:rsidR="00C029EC" w:rsidRPr="00350CF9">
        <w:rPr>
          <w:sz w:val="20"/>
          <w:szCs w:val="20"/>
        </w:rPr>
        <w:t xml:space="preserve"> the UL channel condition of the UE</w:t>
      </w:r>
      <w:r w:rsidR="009F69D6" w:rsidRPr="00350CF9">
        <w:rPr>
          <w:sz w:val="20"/>
          <w:szCs w:val="20"/>
        </w:rPr>
        <w:t>,</w:t>
      </w:r>
      <w:r w:rsidR="00330C84" w:rsidRPr="00350CF9">
        <w:rPr>
          <w:sz w:val="20"/>
          <w:szCs w:val="20"/>
        </w:rPr>
        <w:t xml:space="preserve"> what amount of</w:t>
      </w:r>
      <w:r w:rsidR="00C9795A" w:rsidRPr="00350CF9">
        <w:rPr>
          <w:sz w:val="20"/>
          <w:szCs w:val="20"/>
        </w:rPr>
        <w:t xml:space="preserve"> </w:t>
      </w:r>
      <w:r w:rsidR="00404E2D">
        <w:rPr>
          <w:sz w:val="20"/>
          <w:szCs w:val="20"/>
        </w:rPr>
        <w:t xml:space="preserve">UL XR </w:t>
      </w:r>
      <w:r w:rsidR="00C9795A" w:rsidRPr="00350CF9">
        <w:rPr>
          <w:sz w:val="20"/>
          <w:szCs w:val="20"/>
        </w:rPr>
        <w:t>traffic that the UE can discard</w:t>
      </w:r>
      <w:r w:rsidR="009F69D6" w:rsidRPr="00350CF9">
        <w:rPr>
          <w:sz w:val="20"/>
          <w:szCs w:val="20"/>
        </w:rPr>
        <w:t xml:space="preserve"> </w:t>
      </w:r>
      <w:r w:rsidR="001A0778" w:rsidRPr="00350CF9">
        <w:rPr>
          <w:sz w:val="20"/>
          <w:szCs w:val="20"/>
        </w:rPr>
        <w:t>for</w:t>
      </w:r>
      <w:r w:rsidR="009F69D6" w:rsidRPr="00350CF9">
        <w:rPr>
          <w:sz w:val="20"/>
          <w:szCs w:val="20"/>
        </w:rPr>
        <w:t xml:space="preserve"> a </w:t>
      </w:r>
      <w:r w:rsidR="001A0778" w:rsidRPr="00350CF9">
        <w:rPr>
          <w:sz w:val="20"/>
          <w:szCs w:val="20"/>
        </w:rPr>
        <w:t xml:space="preserve">given </w:t>
      </w:r>
      <w:r w:rsidR="009F69D6" w:rsidRPr="00350CF9">
        <w:rPr>
          <w:sz w:val="20"/>
          <w:szCs w:val="20"/>
        </w:rPr>
        <w:t xml:space="preserve">threshold, and how </w:t>
      </w:r>
      <w:r w:rsidR="00773563" w:rsidRPr="00350CF9">
        <w:rPr>
          <w:sz w:val="20"/>
          <w:szCs w:val="20"/>
        </w:rPr>
        <w:t>the QoE of the UE may be impact</w:t>
      </w:r>
      <w:r w:rsidR="00330C84" w:rsidRPr="00350CF9">
        <w:rPr>
          <w:sz w:val="20"/>
          <w:szCs w:val="20"/>
        </w:rPr>
        <w:t>ed</w:t>
      </w:r>
      <w:r w:rsidR="00773563" w:rsidRPr="00350CF9">
        <w:rPr>
          <w:sz w:val="20"/>
          <w:szCs w:val="20"/>
        </w:rPr>
        <w:t xml:space="preserve"> by discarding that amount of </w:t>
      </w:r>
      <w:r w:rsidR="00404E2D">
        <w:rPr>
          <w:sz w:val="20"/>
          <w:szCs w:val="20"/>
        </w:rPr>
        <w:t xml:space="preserve">UL XR </w:t>
      </w:r>
      <w:r w:rsidR="00773563" w:rsidRPr="00350CF9">
        <w:rPr>
          <w:sz w:val="20"/>
          <w:szCs w:val="20"/>
        </w:rPr>
        <w:t>traffic.</w:t>
      </w:r>
      <w:r w:rsidR="00C9795A" w:rsidRPr="00350CF9">
        <w:rPr>
          <w:sz w:val="20"/>
          <w:szCs w:val="20"/>
        </w:rPr>
        <w:t xml:space="preserve"> </w:t>
      </w:r>
    </w:p>
    <w:p w14:paraId="3E67DD9B" w14:textId="4D1BFCA6" w:rsidR="008A74EA" w:rsidRPr="00350CF9" w:rsidRDefault="00E8726E" w:rsidP="00424D43">
      <w:pPr>
        <w:rPr>
          <w:sz w:val="20"/>
          <w:szCs w:val="20"/>
        </w:rPr>
      </w:pPr>
      <w:r w:rsidRPr="00350CF9">
        <w:rPr>
          <w:sz w:val="20"/>
          <w:szCs w:val="20"/>
        </w:rPr>
        <w:t xml:space="preserve">Currently, the gNB can estimate the UL </w:t>
      </w:r>
      <w:r w:rsidR="00E64565" w:rsidRPr="00350CF9">
        <w:rPr>
          <w:sz w:val="20"/>
          <w:szCs w:val="20"/>
        </w:rPr>
        <w:t xml:space="preserve">channel </w:t>
      </w:r>
      <w:r w:rsidRPr="00350CF9">
        <w:rPr>
          <w:sz w:val="20"/>
          <w:szCs w:val="20"/>
        </w:rPr>
        <w:t>condition</w:t>
      </w:r>
      <w:r w:rsidR="00E64565" w:rsidRPr="00350CF9">
        <w:rPr>
          <w:sz w:val="20"/>
          <w:szCs w:val="20"/>
        </w:rPr>
        <w:t xml:space="preserve"> of a UE. However, the gNB doesn’t know how </w:t>
      </w:r>
      <w:r w:rsidR="00A02A3A" w:rsidRPr="00350CF9">
        <w:rPr>
          <w:sz w:val="20"/>
          <w:szCs w:val="20"/>
        </w:rPr>
        <w:t xml:space="preserve">many different PSI values that the UE will use nor how </w:t>
      </w:r>
      <w:r w:rsidR="00E64565" w:rsidRPr="00350CF9">
        <w:rPr>
          <w:sz w:val="20"/>
          <w:szCs w:val="20"/>
        </w:rPr>
        <w:t xml:space="preserve">the </w:t>
      </w:r>
      <w:r w:rsidR="00795FD0">
        <w:rPr>
          <w:sz w:val="20"/>
          <w:szCs w:val="20"/>
        </w:rPr>
        <w:t xml:space="preserve">UL XR </w:t>
      </w:r>
      <w:r w:rsidR="00E64565" w:rsidRPr="00350CF9">
        <w:rPr>
          <w:sz w:val="20"/>
          <w:szCs w:val="20"/>
        </w:rPr>
        <w:t>traffic</w:t>
      </w:r>
      <w:r w:rsidR="008B356A" w:rsidRPr="00350CF9">
        <w:rPr>
          <w:sz w:val="20"/>
          <w:szCs w:val="20"/>
        </w:rPr>
        <w:t xml:space="preserve"> of the UE are distributed among </w:t>
      </w:r>
      <w:r w:rsidR="00A02A3A" w:rsidRPr="00350CF9">
        <w:rPr>
          <w:sz w:val="20"/>
          <w:szCs w:val="20"/>
        </w:rPr>
        <w:t xml:space="preserve">the </w:t>
      </w:r>
      <w:r w:rsidR="008B356A" w:rsidRPr="00350CF9">
        <w:rPr>
          <w:sz w:val="20"/>
          <w:szCs w:val="20"/>
        </w:rPr>
        <w:t>different PSI values, because</w:t>
      </w:r>
      <w:r w:rsidR="008D7126" w:rsidRPr="00350CF9">
        <w:rPr>
          <w:sz w:val="20"/>
          <w:szCs w:val="20"/>
        </w:rPr>
        <w:t>, according to</w:t>
      </w:r>
      <w:r w:rsidR="00795FD0">
        <w:rPr>
          <w:sz w:val="20"/>
          <w:szCs w:val="20"/>
        </w:rPr>
        <w:t xml:space="preserve"> </w:t>
      </w:r>
      <w:r w:rsidR="008D7126" w:rsidRPr="00350CF9">
        <w:rPr>
          <w:sz w:val="20"/>
          <w:szCs w:val="20"/>
        </w:rPr>
        <w:t xml:space="preserve">RAN2 agreement, </w:t>
      </w:r>
      <w:r w:rsidR="008B356A" w:rsidRPr="00350CF9">
        <w:rPr>
          <w:sz w:val="20"/>
          <w:szCs w:val="20"/>
        </w:rPr>
        <w:t>the PSI values are determined by the UE</w:t>
      </w:r>
      <w:r w:rsidR="00A02A3A" w:rsidRPr="00350CF9">
        <w:rPr>
          <w:sz w:val="20"/>
          <w:szCs w:val="20"/>
        </w:rPr>
        <w:t xml:space="preserve"> implementation</w:t>
      </w:r>
      <w:r w:rsidR="008B356A" w:rsidRPr="00350CF9">
        <w:rPr>
          <w:sz w:val="20"/>
          <w:szCs w:val="20"/>
        </w:rPr>
        <w:t>.</w:t>
      </w:r>
    </w:p>
    <w:p w14:paraId="7A47FB9B" w14:textId="66AEE51F" w:rsidR="00872140" w:rsidRPr="00350CF9" w:rsidRDefault="00872140" w:rsidP="00424D43">
      <w:pPr>
        <w:rPr>
          <w:b/>
          <w:bCs/>
          <w:sz w:val="20"/>
          <w:szCs w:val="20"/>
        </w:rPr>
      </w:pPr>
      <w:r w:rsidRPr="00350CF9">
        <w:rPr>
          <w:b/>
          <w:bCs/>
          <w:sz w:val="20"/>
          <w:szCs w:val="20"/>
        </w:rPr>
        <w:t>Observation</w:t>
      </w:r>
      <w:r w:rsidR="000A0C0C" w:rsidRPr="00350CF9">
        <w:rPr>
          <w:b/>
          <w:bCs/>
          <w:sz w:val="20"/>
          <w:szCs w:val="20"/>
        </w:rPr>
        <w:t xml:space="preserve"> 1</w:t>
      </w:r>
      <w:r w:rsidRPr="00350CF9">
        <w:rPr>
          <w:b/>
          <w:bCs/>
          <w:sz w:val="20"/>
          <w:szCs w:val="20"/>
        </w:rPr>
        <w:t xml:space="preserve">: </w:t>
      </w:r>
      <w:r w:rsidR="007661E2">
        <w:rPr>
          <w:b/>
          <w:bCs/>
          <w:sz w:val="20"/>
          <w:szCs w:val="20"/>
        </w:rPr>
        <w:t>T</w:t>
      </w:r>
      <w:r w:rsidRPr="00350CF9">
        <w:rPr>
          <w:b/>
          <w:bCs/>
          <w:sz w:val="20"/>
          <w:szCs w:val="20"/>
        </w:rPr>
        <w:t xml:space="preserve">he gNB doesn’t know how many different PSI values that </w:t>
      </w:r>
      <w:r w:rsidR="00795FD0">
        <w:rPr>
          <w:b/>
          <w:bCs/>
          <w:sz w:val="20"/>
          <w:szCs w:val="20"/>
        </w:rPr>
        <w:t>a</w:t>
      </w:r>
      <w:r w:rsidR="007661E2">
        <w:rPr>
          <w:b/>
          <w:bCs/>
          <w:sz w:val="20"/>
          <w:szCs w:val="20"/>
        </w:rPr>
        <w:t>n</w:t>
      </w:r>
      <w:r w:rsidRPr="00350CF9">
        <w:rPr>
          <w:b/>
          <w:bCs/>
          <w:sz w:val="20"/>
          <w:szCs w:val="20"/>
        </w:rPr>
        <w:t xml:space="preserve"> </w:t>
      </w:r>
      <w:r w:rsidR="00024085">
        <w:rPr>
          <w:b/>
          <w:bCs/>
          <w:sz w:val="20"/>
          <w:szCs w:val="20"/>
        </w:rPr>
        <w:t xml:space="preserve">XR </w:t>
      </w:r>
      <w:r w:rsidRPr="00350CF9">
        <w:rPr>
          <w:b/>
          <w:bCs/>
          <w:sz w:val="20"/>
          <w:szCs w:val="20"/>
        </w:rPr>
        <w:t>UE use</w:t>
      </w:r>
      <w:r w:rsidR="00795FD0">
        <w:rPr>
          <w:b/>
          <w:bCs/>
          <w:sz w:val="20"/>
          <w:szCs w:val="20"/>
        </w:rPr>
        <w:t>s</w:t>
      </w:r>
      <w:r w:rsidRPr="00350CF9">
        <w:rPr>
          <w:b/>
          <w:bCs/>
          <w:sz w:val="20"/>
          <w:szCs w:val="20"/>
        </w:rPr>
        <w:t xml:space="preserve"> nor how the </w:t>
      </w:r>
      <w:r w:rsidR="002B05F9">
        <w:rPr>
          <w:b/>
          <w:bCs/>
          <w:sz w:val="20"/>
          <w:szCs w:val="20"/>
        </w:rPr>
        <w:t xml:space="preserve">UL XR </w:t>
      </w:r>
      <w:r w:rsidRPr="00350CF9">
        <w:rPr>
          <w:b/>
          <w:bCs/>
          <w:sz w:val="20"/>
          <w:szCs w:val="20"/>
        </w:rPr>
        <w:t>traffic of the UE are distributed among the different PSI values.</w:t>
      </w:r>
    </w:p>
    <w:p w14:paraId="63094A68" w14:textId="77777777" w:rsidR="008A74EA" w:rsidRPr="00424D43" w:rsidRDefault="008A74EA" w:rsidP="00424D43"/>
    <w:p w14:paraId="476DDE3C" w14:textId="1F41D350" w:rsidR="0027658D" w:rsidRDefault="00885FF0" w:rsidP="0083706D">
      <w:pPr>
        <w:pStyle w:val="Heading2"/>
      </w:pPr>
      <w:r>
        <w:lastRenderedPageBreak/>
        <w:t xml:space="preserve">On how the network </w:t>
      </w:r>
      <w:r w:rsidR="00A40A44">
        <w:t>determine</w:t>
      </w:r>
      <w:r w:rsidR="00677E44">
        <w:t>s</w:t>
      </w:r>
      <w:r w:rsidR="00A40A44">
        <w:t xml:space="preserve"> </w:t>
      </w:r>
      <w:r w:rsidR="00A82362">
        <w:t>the</w:t>
      </w:r>
      <w:r w:rsidR="00A40A44">
        <w:t xml:space="preserve"> right</w:t>
      </w:r>
      <w:r w:rsidR="006F5D47">
        <w:t xml:space="preserve"> </w:t>
      </w:r>
      <w:r w:rsidR="00A40A44">
        <w:t>threshold</w:t>
      </w:r>
      <w:r w:rsidR="00677E44">
        <w:t xml:space="preserve"> </w:t>
      </w:r>
      <w:r w:rsidR="00A82362">
        <w:t>to indicate to</w:t>
      </w:r>
      <w:r w:rsidR="00677E44">
        <w:t xml:space="preserve"> </w:t>
      </w:r>
      <w:r w:rsidR="009360D3">
        <w:t>a</w:t>
      </w:r>
      <w:r w:rsidR="00677E44">
        <w:t xml:space="preserve"> UE</w:t>
      </w:r>
    </w:p>
    <w:p w14:paraId="55FD2D6A" w14:textId="5710C65F" w:rsidR="000A0C0C" w:rsidRPr="00350CF9" w:rsidRDefault="00A13368" w:rsidP="005E4518">
      <w:pPr>
        <w:rPr>
          <w:sz w:val="20"/>
          <w:szCs w:val="20"/>
        </w:rPr>
      </w:pPr>
      <w:r>
        <w:rPr>
          <w:sz w:val="20"/>
          <w:szCs w:val="20"/>
        </w:rPr>
        <w:t xml:space="preserve">After selecting a UE, the gNB is to </w:t>
      </w:r>
      <w:r w:rsidR="00780962">
        <w:rPr>
          <w:sz w:val="20"/>
          <w:szCs w:val="20"/>
        </w:rPr>
        <w:t>indicate</w:t>
      </w:r>
      <w:r>
        <w:rPr>
          <w:sz w:val="20"/>
          <w:szCs w:val="20"/>
        </w:rPr>
        <w:t xml:space="preserve"> </w:t>
      </w:r>
      <w:r w:rsidR="00B33A13">
        <w:rPr>
          <w:sz w:val="20"/>
          <w:szCs w:val="20"/>
        </w:rPr>
        <w:t>a threshold to the UE</w:t>
      </w:r>
      <w:r w:rsidR="000B041D">
        <w:rPr>
          <w:sz w:val="20"/>
          <w:szCs w:val="20"/>
        </w:rPr>
        <w:t xml:space="preserve"> to appl</w:t>
      </w:r>
      <w:r w:rsidR="00FC5E81">
        <w:rPr>
          <w:sz w:val="20"/>
          <w:szCs w:val="20"/>
        </w:rPr>
        <w:t>y</w:t>
      </w:r>
      <w:r w:rsidR="000B041D">
        <w:rPr>
          <w:sz w:val="20"/>
          <w:szCs w:val="20"/>
        </w:rPr>
        <w:t xml:space="preserve"> </w:t>
      </w:r>
      <w:r w:rsidR="007661E2">
        <w:rPr>
          <w:sz w:val="20"/>
          <w:szCs w:val="20"/>
        </w:rPr>
        <w:t>for</w:t>
      </w:r>
      <w:r w:rsidR="000B041D">
        <w:rPr>
          <w:sz w:val="20"/>
          <w:szCs w:val="20"/>
        </w:rPr>
        <w:t xml:space="preserve"> handling the SDU discarding</w:t>
      </w:r>
      <w:r w:rsidR="00FC5E81">
        <w:rPr>
          <w:sz w:val="20"/>
          <w:szCs w:val="20"/>
        </w:rPr>
        <w:t xml:space="preserve">. </w:t>
      </w:r>
      <w:r w:rsidR="00AC35E2">
        <w:rPr>
          <w:sz w:val="20"/>
          <w:szCs w:val="20"/>
        </w:rPr>
        <w:t xml:space="preserve">If the threshold itself is </w:t>
      </w:r>
      <w:r w:rsidR="007661E2">
        <w:rPr>
          <w:sz w:val="20"/>
          <w:szCs w:val="20"/>
        </w:rPr>
        <w:t xml:space="preserve">an amount or </w:t>
      </w:r>
      <w:r w:rsidR="00AC35E2">
        <w:rPr>
          <w:sz w:val="20"/>
          <w:szCs w:val="20"/>
        </w:rPr>
        <w:t xml:space="preserve">a percentage of XR traffic that the UE is to discard, </w:t>
      </w:r>
      <w:r w:rsidR="00ED5803">
        <w:rPr>
          <w:sz w:val="20"/>
          <w:szCs w:val="20"/>
        </w:rPr>
        <w:t xml:space="preserve">then it is </w:t>
      </w:r>
      <w:r w:rsidR="00333F9C">
        <w:rPr>
          <w:sz w:val="20"/>
          <w:szCs w:val="20"/>
        </w:rPr>
        <w:t xml:space="preserve">completely </w:t>
      </w:r>
      <w:r w:rsidR="00ED5803">
        <w:rPr>
          <w:sz w:val="20"/>
          <w:szCs w:val="20"/>
        </w:rPr>
        <w:t xml:space="preserve">up to the UE implementation </w:t>
      </w:r>
      <w:r w:rsidR="009D3CF1">
        <w:rPr>
          <w:sz w:val="20"/>
          <w:szCs w:val="20"/>
        </w:rPr>
        <w:t>to determine which packets are to be discarded and</w:t>
      </w:r>
      <w:r w:rsidR="00333F9C">
        <w:rPr>
          <w:sz w:val="20"/>
          <w:szCs w:val="20"/>
        </w:rPr>
        <w:t xml:space="preserve"> which ones are to be retained for transmission, because the </w:t>
      </w:r>
      <w:r w:rsidR="00C23FFC">
        <w:rPr>
          <w:sz w:val="20"/>
          <w:szCs w:val="20"/>
        </w:rPr>
        <w:t>PSI value</w:t>
      </w:r>
      <w:r w:rsidR="00F02E28">
        <w:rPr>
          <w:sz w:val="20"/>
          <w:szCs w:val="20"/>
        </w:rPr>
        <w:t xml:space="preserve"> itself is</w:t>
      </w:r>
      <w:r w:rsidR="00C23FFC">
        <w:rPr>
          <w:sz w:val="20"/>
          <w:szCs w:val="20"/>
        </w:rPr>
        <w:t xml:space="preserve"> determined by </w:t>
      </w:r>
      <w:r w:rsidR="00F02E28">
        <w:rPr>
          <w:sz w:val="20"/>
          <w:szCs w:val="20"/>
        </w:rPr>
        <w:t xml:space="preserve">the </w:t>
      </w:r>
      <w:r w:rsidR="00C23FFC">
        <w:rPr>
          <w:sz w:val="20"/>
          <w:szCs w:val="20"/>
        </w:rPr>
        <w:t xml:space="preserve">UE implementation </w:t>
      </w:r>
      <w:r w:rsidR="00F02E28">
        <w:rPr>
          <w:sz w:val="20"/>
          <w:szCs w:val="20"/>
        </w:rPr>
        <w:t>in the first place</w:t>
      </w:r>
      <w:r w:rsidR="00C23FFC">
        <w:rPr>
          <w:sz w:val="20"/>
          <w:szCs w:val="20"/>
        </w:rPr>
        <w:t xml:space="preserve">. On the other hand, if the </w:t>
      </w:r>
      <w:r w:rsidR="00F02E28">
        <w:rPr>
          <w:sz w:val="20"/>
          <w:szCs w:val="20"/>
        </w:rPr>
        <w:t xml:space="preserve">gNB-indicated </w:t>
      </w:r>
      <w:r w:rsidR="00C23FFC">
        <w:rPr>
          <w:sz w:val="20"/>
          <w:szCs w:val="20"/>
        </w:rPr>
        <w:t xml:space="preserve">threshold </w:t>
      </w:r>
      <w:r w:rsidR="00C83BE2">
        <w:rPr>
          <w:sz w:val="20"/>
          <w:szCs w:val="20"/>
        </w:rPr>
        <w:t xml:space="preserve">is a PSI threshold, then, </w:t>
      </w:r>
      <w:r w:rsidR="00C83BE2" w:rsidRPr="00350CF9">
        <w:rPr>
          <w:sz w:val="20"/>
          <w:szCs w:val="20"/>
        </w:rPr>
        <w:t>ideally speaking, the gNB</w:t>
      </w:r>
      <w:r w:rsidR="00C83BE2">
        <w:rPr>
          <w:sz w:val="20"/>
          <w:szCs w:val="20"/>
        </w:rPr>
        <w:t xml:space="preserve"> </w:t>
      </w:r>
      <w:r w:rsidR="00485013">
        <w:rPr>
          <w:sz w:val="20"/>
          <w:szCs w:val="20"/>
        </w:rPr>
        <w:t>needs to</w:t>
      </w:r>
      <w:r w:rsidR="00C83BE2">
        <w:rPr>
          <w:sz w:val="20"/>
          <w:szCs w:val="20"/>
        </w:rPr>
        <w:t xml:space="preserve"> know</w:t>
      </w:r>
      <w:r w:rsidR="00485013">
        <w:rPr>
          <w:sz w:val="20"/>
          <w:szCs w:val="20"/>
        </w:rPr>
        <w:t xml:space="preserve"> </w:t>
      </w:r>
      <w:r w:rsidR="00485013" w:rsidRPr="00350CF9">
        <w:rPr>
          <w:sz w:val="20"/>
          <w:szCs w:val="20"/>
        </w:rPr>
        <w:t xml:space="preserve">how the </w:t>
      </w:r>
      <w:r w:rsidR="00485013">
        <w:rPr>
          <w:sz w:val="20"/>
          <w:szCs w:val="20"/>
        </w:rPr>
        <w:t xml:space="preserve">UL XR </w:t>
      </w:r>
      <w:r w:rsidR="00485013" w:rsidRPr="00350CF9">
        <w:rPr>
          <w:sz w:val="20"/>
          <w:szCs w:val="20"/>
        </w:rPr>
        <w:t>traffic of the UE are distributed among the different PSI values</w:t>
      </w:r>
      <w:r w:rsidR="00485013">
        <w:rPr>
          <w:sz w:val="20"/>
          <w:szCs w:val="20"/>
        </w:rPr>
        <w:t xml:space="preserve"> before it can give a meaningful PSI threshold to the UE.</w:t>
      </w:r>
      <w:r w:rsidR="00C83BE2">
        <w:rPr>
          <w:sz w:val="20"/>
          <w:szCs w:val="20"/>
        </w:rPr>
        <w:t xml:space="preserve"> </w:t>
      </w:r>
      <w:r w:rsidR="009D3CF1">
        <w:rPr>
          <w:sz w:val="20"/>
          <w:szCs w:val="20"/>
        </w:rPr>
        <w:t xml:space="preserve"> </w:t>
      </w:r>
      <w:r w:rsidR="000B041D">
        <w:rPr>
          <w:sz w:val="20"/>
          <w:szCs w:val="20"/>
        </w:rPr>
        <w:t xml:space="preserve"> </w:t>
      </w:r>
    </w:p>
    <w:p w14:paraId="78E3009E" w14:textId="5DC453A9" w:rsidR="000A0C0C" w:rsidRDefault="000A0C0C" w:rsidP="005E4518">
      <w:pPr>
        <w:rPr>
          <w:b/>
          <w:bCs/>
          <w:sz w:val="20"/>
          <w:szCs w:val="20"/>
        </w:rPr>
      </w:pPr>
      <w:r w:rsidRPr="000004D4">
        <w:rPr>
          <w:b/>
          <w:bCs/>
          <w:sz w:val="20"/>
          <w:szCs w:val="20"/>
        </w:rPr>
        <w:t>Observation 2:</w:t>
      </w:r>
      <w:r w:rsidR="00485013" w:rsidRPr="000004D4">
        <w:rPr>
          <w:b/>
          <w:bCs/>
          <w:sz w:val="20"/>
          <w:szCs w:val="20"/>
        </w:rPr>
        <w:t xml:space="preserve"> Unless the </w:t>
      </w:r>
      <w:r w:rsidR="00F6370D" w:rsidRPr="000004D4">
        <w:rPr>
          <w:b/>
          <w:bCs/>
          <w:sz w:val="20"/>
          <w:szCs w:val="20"/>
        </w:rPr>
        <w:t xml:space="preserve">gNB-indicated </w:t>
      </w:r>
      <w:r w:rsidR="00485013" w:rsidRPr="000004D4">
        <w:rPr>
          <w:b/>
          <w:bCs/>
          <w:sz w:val="20"/>
          <w:szCs w:val="20"/>
        </w:rPr>
        <w:t xml:space="preserve">threshold itself is </w:t>
      </w:r>
      <w:r w:rsidR="007661E2">
        <w:rPr>
          <w:b/>
          <w:bCs/>
          <w:sz w:val="20"/>
          <w:szCs w:val="20"/>
        </w:rPr>
        <w:t xml:space="preserve">an amount or </w:t>
      </w:r>
      <w:r w:rsidR="00485013" w:rsidRPr="000004D4">
        <w:rPr>
          <w:b/>
          <w:bCs/>
          <w:sz w:val="20"/>
          <w:szCs w:val="20"/>
        </w:rPr>
        <w:t xml:space="preserve">a percentage of XR traffic that the UE is to discard, the gNB needs to know how the UL XR traffic of the UE are distributed among the different PSI values before it can give a meaningful PSI threshold to the UE. </w:t>
      </w:r>
    </w:p>
    <w:p w14:paraId="1591EB28" w14:textId="410AD179" w:rsidR="00EB44DE" w:rsidRPr="007172CC" w:rsidRDefault="007172CC" w:rsidP="005E4518">
      <w:pPr>
        <w:rPr>
          <w:sz w:val="20"/>
          <w:szCs w:val="20"/>
        </w:rPr>
      </w:pPr>
      <w:r>
        <w:rPr>
          <w:sz w:val="20"/>
          <w:szCs w:val="20"/>
        </w:rPr>
        <w:t>Indicating</w:t>
      </w:r>
      <w:r w:rsidR="001543E2" w:rsidRPr="007172CC">
        <w:rPr>
          <w:sz w:val="20"/>
          <w:szCs w:val="20"/>
        </w:rPr>
        <w:t xml:space="preserve"> to the UE to discard certain </w:t>
      </w:r>
      <w:r w:rsidR="008F390E" w:rsidRPr="007172CC">
        <w:rPr>
          <w:sz w:val="20"/>
          <w:szCs w:val="20"/>
        </w:rPr>
        <w:t xml:space="preserve">amount of its UL XR traffic </w:t>
      </w:r>
      <w:r>
        <w:rPr>
          <w:sz w:val="20"/>
          <w:szCs w:val="20"/>
        </w:rPr>
        <w:t>will</w:t>
      </w:r>
      <w:r w:rsidR="008F390E" w:rsidRPr="007172CC">
        <w:rPr>
          <w:sz w:val="20"/>
          <w:szCs w:val="20"/>
        </w:rPr>
        <w:t xml:space="preserve"> degrade the QoE</w:t>
      </w:r>
      <w:r w:rsidR="003A4404">
        <w:rPr>
          <w:sz w:val="20"/>
          <w:szCs w:val="20"/>
        </w:rPr>
        <w:t xml:space="preserve"> of the user using the XR service. </w:t>
      </w:r>
      <w:r w:rsidR="00E64B79">
        <w:rPr>
          <w:sz w:val="20"/>
          <w:szCs w:val="20"/>
        </w:rPr>
        <w:t>It is unkno</w:t>
      </w:r>
      <w:r w:rsidR="00E440EB">
        <w:rPr>
          <w:sz w:val="20"/>
          <w:szCs w:val="20"/>
        </w:rPr>
        <w:t>wn</w:t>
      </w:r>
      <w:r w:rsidR="00B1393D">
        <w:rPr>
          <w:sz w:val="20"/>
          <w:szCs w:val="20"/>
        </w:rPr>
        <w:t xml:space="preserve"> how much </w:t>
      </w:r>
      <w:r w:rsidR="007661E2">
        <w:rPr>
          <w:sz w:val="20"/>
          <w:szCs w:val="20"/>
        </w:rPr>
        <w:t xml:space="preserve">impact on the </w:t>
      </w:r>
      <w:r w:rsidR="00B1393D">
        <w:rPr>
          <w:sz w:val="20"/>
          <w:szCs w:val="20"/>
        </w:rPr>
        <w:t xml:space="preserve">QoE </w:t>
      </w:r>
      <w:r w:rsidR="00DF3BE6">
        <w:rPr>
          <w:sz w:val="20"/>
          <w:szCs w:val="20"/>
        </w:rPr>
        <w:t xml:space="preserve">will be </w:t>
      </w:r>
      <w:r w:rsidR="007661E2">
        <w:rPr>
          <w:sz w:val="20"/>
          <w:szCs w:val="20"/>
        </w:rPr>
        <w:t>resulted from</w:t>
      </w:r>
      <w:r w:rsidR="00DF3BE6">
        <w:rPr>
          <w:sz w:val="20"/>
          <w:szCs w:val="20"/>
        </w:rPr>
        <w:t xml:space="preserve"> </w:t>
      </w:r>
      <w:r w:rsidR="00814185">
        <w:rPr>
          <w:sz w:val="20"/>
          <w:szCs w:val="20"/>
        </w:rPr>
        <w:t>the UE</w:t>
      </w:r>
      <w:r w:rsidR="007661E2">
        <w:rPr>
          <w:sz w:val="20"/>
          <w:szCs w:val="20"/>
        </w:rPr>
        <w:t>’s</w:t>
      </w:r>
      <w:r w:rsidR="00814185">
        <w:rPr>
          <w:sz w:val="20"/>
          <w:szCs w:val="20"/>
        </w:rPr>
        <w:t xml:space="preserve"> </w:t>
      </w:r>
      <w:r w:rsidR="00DF3BE6">
        <w:rPr>
          <w:sz w:val="20"/>
          <w:szCs w:val="20"/>
        </w:rPr>
        <w:t xml:space="preserve">discarding certain amount of UL XR traffic nor how much QoE </w:t>
      </w:r>
      <w:r w:rsidR="00B1393D">
        <w:rPr>
          <w:sz w:val="20"/>
          <w:szCs w:val="20"/>
        </w:rPr>
        <w:t xml:space="preserve">degradation may be acceptable to </w:t>
      </w:r>
      <w:r w:rsidR="00814185">
        <w:rPr>
          <w:sz w:val="20"/>
          <w:szCs w:val="20"/>
        </w:rPr>
        <w:t>the</w:t>
      </w:r>
      <w:r w:rsidR="00B1393D">
        <w:rPr>
          <w:sz w:val="20"/>
          <w:szCs w:val="20"/>
        </w:rPr>
        <w:t xml:space="preserve"> XR user</w:t>
      </w:r>
      <w:r w:rsidR="00814185">
        <w:rPr>
          <w:sz w:val="20"/>
          <w:szCs w:val="20"/>
        </w:rPr>
        <w:t xml:space="preserve">. </w:t>
      </w:r>
      <w:r w:rsidR="001B64EB">
        <w:rPr>
          <w:sz w:val="20"/>
          <w:szCs w:val="20"/>
        </w:rPr>
        <w:t>On one hand, d</w:t>
      </w:r>
      <w:r w:rsidR="0005556F">
        <w:rPr>
          <w:sz w:val="20"/>
          <w:szCs w:val="20"/>
        </w:rPr>
        <w:t xml:space="preserve">iscarding a small amount of UL XR traffic </w:t>
      </w:r>
      <w:r w:rsidR="00861E5F">
        <w:rPr>
          <w:sz w:val="20"/>
          <w:szCs w:val="20"/>
        </w:rPr>
        <w:t>may not help to relieve the network congestion</w:t>
      </w:r>
      <w:r w:rsidR="007661E2">
        <w:rPr>
          <w:sz w:val="20"/>
          <w:szCs w:val="20"/>
        </w:rPr>
        <w:t>;</w:t>
      </w:r>
      <w:r w:rsidR="00861E5F">
        <w:rPr>
          <w:sz w:val="20"/>
          <w:szCs w:val="20"/>
        </w:rPr>
        <w:t xml:space="preserve"> on the othe</w:t>
      </w:r>
      <w:r w:rsidR="001B64EB">
        <w:rPr>
          <w:sz w:val="20"/>
          <w:szCs w:val="20"/>
        </w:rPr>
        <w:t>r</w:t>
      </w:r>
      <w:r w:rsidR="00861E5F">
        <w:rPr>
          <w:sz w:val="20"/>
          <w:szCs w:val="20"/>
        </w:rPr>
        <w:t xml:space="preserve"> hand, </w:t>
      </w:r>
      <w:r w:rsidR="00A77210">
        <w:rPr>
          <w:sz w:val="20"/>
          <w:szCs w:val="20"/>
        </w:rPr>
        <w:t xml:space="preserve">discarding too much, e.g., more than </w:t>
      </w:r>
      <w:r w:rsidR="007661E2">
        <w:rPr>
          <w:sz w:val="20"/>
          <w:szCs w:val="20"/>
        </w:rPr>
        <w:t>2</w:t>
      </w:r>
      <w:r w:rsidR="00A77210">
        <w:rPr>
          <w:sz w:val="20"/>
          <w:szCs w:val="20"/>
        </w:rPr>
        <w:t xml:space="preserve">0% of the video packets, </w:t>
      </w:r>
      <w:r w:rsidR="00FD693D">
        <w:rPr>
          <w:sz w:val="20"/>
          <w:szCs w:val="20"/>
        </w:rPr>
        <w:t xml:space="preserve">may </w:t>
      </w:r>
      <w:r w:rsidR="007661E2">
        <w:rPr>
          <w:sz w:val="20"/>
          <w:szCs w:val="20"/>
        </w:rPr>
        <w:t>result in</w:t>
      </w:r>
      <w:r w:rsidR="00FD693D">
        <w:rPr>
          <w:sz w:val="20"/>
          <w:szCs w:val="20"/>
        </w:rPr>
        <w:t xml:space="preserve"> </w:t>
      </w:r>
      <w:r w:rsidR="00C80050">
        <w:rPr>
          <w:sz w:val="20"/>
          <w:szCs w:val="20"/>
        </w:rPr>
        <w:t xml:space="preserve">such bad QoE that the user </w:t>
      </w:r>
      <w:r w:rsidR="000F59C1">
        <w:rPr>
          <w:sz w:val="20"/>
          <w:szCs w:val="20"/>
        </w:rPr>
        <w:t xml:space="preserve">may </w:t>
      </w:r>
      <w:r w:rsidR="00C80050">
        <w:rPr>
          <w:sz w:val="20"/>
          <w:szCs w:val="20"/>
        </w:rPr>
        <w:t>simply give up</w:t>
      </w:r>
      <w:r w:rsidR="00B1393D">
        <w:rPr>
          <w:sz w:val="20"/>
          <w:szCs w:val="20"/>
        </w:rPr>
        <w:t xml:space="preserve"> </w:t>
      </w:r>
      <w:r w:rsidR="00C80050">
        <w:rPr>
          <w:sz w:val="20"/>
          <w:szCs w:val="20"/>
        </w:rPr>
        <w:t>the XR service</w:t>
      </w:r>
      <w:r w:rsidR="00B415E5">
        <w:rPr>
          <w:sz w:val="20"/>
          <w:szCs w:val="20"/>
        </w:rPr>
        <w:t>.</w:t>
      </w:r>
      <w:r w:rsidR="000F59C1">
        <w:rPr>
          <w:sz w:val="20"/>
          <w:szCs w:val="20"/>
        </w:rPr>
        <w:t xml:space="preserve"> Actually, forcing a single XR user</w:t>
      </w:r>
      <w:r w:rsidR="007661E2">
        <w:rPr>
          <w:sz w:val="20"/>
          <w:szCs w:val="20"/>
        </w:rPr>
        <w:t>, e.g., the one with the worst channel condition,</w:t>
      </w:r>
      <w:r w:rsidR="000F59C1">
        <w:rPr>
          <w:sz w:val="20"/>
          <w:szCs w:val="20"/>
        </w:rPr>
        <w:t xml:space="preserve"> out</w:t>
      </w:r>
      <w:r w:rsidR="007661E2">
        <w:rPr>
          <w:sz w:val="20"/>
          <w:szCs w:val="20"/>
        </w:rPr>
        <w:t xml:space="preserve"> of the service</w:t>
      </w:r>
      <w:r w:rsidR="000F59C1">
        <w:rPr>
          <w:sz w:val="20"/>
          <w:szCs w:val="20"/>
        </w:rPr>
        <w:t xml:space="preserve"> may </w:t>
      </w:r>
      <w:r w:rsidR="0071302A">
        <w:rPr>
          <w:sz w:val="20"/>
          <w:szCs w:val="20"/>
        </w:rPr>
        <w:t xml:space="preserve">produce a greater relief to the network congestion than </w:t>
      </w:r>
      <w:r w:rsidR="007661E2">
        <w:rPr>
          <w:sz w:val="20"/>
          <w:szCs w:val="20"/>
        </w:rPr>
        <w:t xml:space="preserve">simultaneously </w:t>
      </w:r>
      <w:r w:rsidR="0071302A">
        <w:rPr>
          <w:sz w:val="20"/>
          <w:szCs w:val="20"/>
        </w:rPr>
        <w:t xml:space="preserve">hitting multiple users with </w:t>
      </w:r>
      <w:r w:rsidR="006515D0">
        <w:rPr>
          <w:sz w:val="20"/>
          <w:szCs w:val="20"/>
        </w:rPr>
        <w:t xml:space="preserve">the PSI-based discarding. </w:t>
      </w:r>
      <w:r w:rsidR="00682E96">
        <w:rPr>
          <w:sz w:val="20"/>
          <w:szCs w:val="20"/>
        </w:rPr>
        <w:t xml:space="preserve">Therefore, more study may be needed on how the network determines the right threshold </w:t>
      </w:r>
      <w:r w:rsidR="002A3D6D">
        <w:rPr>
          <w:sz w:val="20"/>
          <w:szCs w:val="20"/>
        </w:rPr>
        <w:t xml:space="preserve">for PSI-based discarding </w:t>
      </w:r>
      <w:r w:rsidR="00682E96">
        <w:rPr>
          <w:sz w:val="20"/>
          <w:szCs w:val="20"/>
        </w:rPr>
        <w:t xml:space="preserve">for a </w:t>
      </w:r>
      <w:r w:rsidR="002A3D6D">
        <w:rPr>
          <w:sz w:val="20"/>
          <w:szCs w:val="20"/>
        </w:rPr>
        <w:t xml:space="preserve">given </w:t>
      </w:r>
      <w:r w:rsidR="00682E96">
        <w:rPr>
          <w:sz w:val="20"/>
          <w:szCs w:val="20"/>
        </w:rPr>
        <w:t>UE</w:t>
      </w:r>
      <w:r w:rsidR="00435A6D">
        <w:rPr>
          <w:sz w:val="20"/>
          <w:szCs w:val="20"/>
        </w:rPr>
        <w:t xml:space="preserve">, </w:t>
      </w:r>
      <w:proofErr w:type="gramStart"/>
      <w:r w:rsidR="00E02242">
        <w:rPr>
          <w:sz w:val="20"/>
          <w:szCs w:val="20"/>
        </w:rPr>
        <w:t>taking into account</w:t>
      </w:r>
      <w:proofErr w:type="gramEnd"/>
      <w:r w:rsidR="00E02242">
        <w:rPr>
          <w:sz w:val="20"/>
          <w:szCs w:val="20"/>
        </w:rPr>
        <w:t xml:space="preserve"> the impact to the QoE and a level of QoE degradation that is acceptable to </w:t>
      </w:r>
      <w:r w:rsidR="002A3D6D">
        <w:rPr>
          <w:sz w:val="20"/>
          <w:szCs w:val="20"/>
        </w:rPr>
        <w:t>the</w:t>
      </w:r>
      <w:r w:rsidR="00B60FB8">
        <w:rPr>
          <w:sz w:val="20"/>
          <w:szCs w:val="20"/>
        </w:rPr>
        <w:t xml:space="preserve"> </w:t>
      </w:r>
      <w:r w:rsidR="00E02242">
        <w:rPr>
          <w:sz w:val="20"/>
          <w:szCs w:val="20"/>
        </w:rPr>
        <w:t>user</w:t>
      </w:r>
      <w:r w:rsidR="002A3D6D">
        <w:rPr>
          <w:sz w:val="20"/>
          <w:szCs w:val="20"/>
        </w:rPr>
        <w:t xml:space="preserve"> of the XR service</w:t>
      </w:r>
      <w:r w:rsidR="00E02242">
        <w:rPr>
          <w:sz w:val="20"/>
          <w:szCs w:val="20"/>
        </w:rPr>
        <w:t>.</w:t>
      </w:r>
      <w:r w:rsidR="00331914">
        <w:rPr>
          <w:sz w:val="20"/>
          <w:szCs w:val="20"/>
        </w:rPr>
        <w:t xml:space="preserve"> </w:t>
      </w:r>
      <w:r w:rsidR="002E30B5">
        <w:rPr>
          <w:sz w:val="20"/>
          <w:szCs w:val="20"/>
        </w:rPr>
        <w:t>For th</w:t>
      </w:r>
      <w:r w:rsidR="00157911">
        <w:rPr>
          <w:sz w:val="20"/>
          <w:szCs w:val="20"/>
        </w:rPr>
        <w:t>at</w:t>
      </w:r>
      <w:r w:rsidR="002E30B5">
        <w:rPr>
          <w:sz w:val="20"/>
          <w:szCs w:val="20"/>
        </w:rPr>
        <w:t>, RAN2 may need some help from other WGs such as SA4</w:t>
      </w:r>
      <w:r w:rsidR="00C13C1C">
        <w:rPr>
          <w:sz w:val="20"/>
          <w:szCs w:val="20"/>
        </w:rPr>
        <w:t xml:space="preserve"> and </w:t>
      </w:r>
      <w:r w:rsidR="002E30B5">
        <w:rPr>
          <w:sz w:val="20"/>
          <w:szCs w:val="20"/>
        </w:rPr>
        <w:t>SA2</w:t>
      </w:r>
      <w:r w:rsidR="00C13C1C">
        <w:rPr>
          <w:sz w:val="20"/>
          <w:szCs w:val="20"/>
        </w:rPr>
        <w:t xml:space="preserve"> to better understand the </w:t>
      </w:r>
      <w:r w:rsidR="00C13C1C" w:rsidRPr="00C13C1C">
        <w:rPr>
          <w:sz w:val="20"/>
          <w:szCs w:val="20"/>
        </w:rPr>
        <w:t xml:space="preserve">potential impacts on the QoE by the PSI-based SDU discarding and whether any assistance information can be provided from CN </w:t>
      </w:r>
      <w:r w:rsidR="00017EE5">
        <w:rPr>
          <w:sz w:val="20"/>
          <w:szCs w:val="20"/>
        </w:rPr>
        <w:t xml:space="preserve">to RAN </w:t>
      </w:r>
      <w:r w:rsidR="00C13C1C" w:rsidRPr="00C13C1C">
        <w:rPr>
          <w:sz w:val="20"/>
          <w:szCs w:val="20"/>
        </w:rPr>
        <w:t>for the gNB to set a proper PSI threshold that is acceptable from service/QoE PoV.</w:t>
      </w:r>
      <w:r w:rsidR="002E30B5">
        <w:rPr>
          <w:sz w:val="20"/>
          <w:szCs w:val="20"/>
        </w:rPr>
        <w:t xml:space="preserve"> </w:t>
      </w:r>
      <w:r w:rsidR="0071302A">
        <w:rPr>
          <w:sz w:val="20"/>
          <w:szCs w:val="20"/>
        </w:rPr>
        <w:t xml:space="preserve"> </w:t>
      </w:r>
      <w:r w:rsidR="00B415E5">
        <w:rPr>
          <w:sz w:val="20"/>
          <w:szCs w:val="20"/>
        </w:rPr>
        <w:t xml:space="preserve"> </w:t>
      </w:r>
    </w:p>
    <w:p w14:paraId="137A5FF8" w14:textId="59C1A300" w:rsidR="00350CF9" w:rsidRPr="00B408D8" w:rsidRDefault="00350CF9" w:rsidP="005E4518">
      <w:pPr>
        <w:rPr>
          <w:b/>
          <w:bCs/>
          <w:sz w:val="20"/>
          <w:szCs w:val="20"/>
        </w:rPr>
      </w:pPr>
      <w:r w:rsidRPr="00B408D8">
        <w:rPr>
          <w:b/>
          <w:bCs/>
          <w:sz w:val="20"/>
          <w:szCs w:val="20"/>
        </w:rPr>
        <w:t>Observation 3:</w:t>
      </w:r>
      <w:r w:rsidR="00C110A4">
        <w:rPr>
          <w:b/>
          <w:bCs/>
          <w:sz w:val="20"/>
          <w:szCs w:val="20"/>
        </w:rPr>
        <w:t xml:space="preserve"> </w:t>
      </w:r>
      <w:r w:rsidR="00157911">
        <w:rPr>
          <w:b/>
          <w:bCs/>
          <w:sz w:val="20"/>
          <w:szCs w:val="20"/>
        </w:rPr>
        <w:t>M</w:t>
      </w:r>
      <w:r w:rsidR="00C110A4" w:rsidRPr="00C110A4">
        <w:rPr>
          <w:b/>
          <w:bCs/>
          <w:sz w:val="20"/>
          <w:szCs w:val="20"/>
        </w:rPr>
        <w:t xml:space="preserve">ore study may be needed on how the network determines the right threshold for </w:t>
      </w:r>
      <w:r w:rsidR="002A3D6D">
        <w:rPr>
          <w:b/>
          <w:bCs/>
          <w:sz w:val="20"/>
          <w:szCs w:val="20"/>
        </w:rPr>
        <w:t xml:space="preserve">PSI-based discarding for </w:t>
      </w:r>
      <w:r w:rsidR="00C110A4" w:rsidRPr="00C110A4">
        <w:rPr>
          <w:b/>
          <w:bCs/>
          <w:sz w:val="20"/>
          <w:szCs w:val="20"/>
        </w:rPr>
        <w:t xml:space="preserve">a </w:t>
      </w:r>
      <w:r w:rsidR="002A3D6D">
        <w:rPr>
          <w:b/>
          <w:bCs/>
          <w:sz w:val="20"/>
          <w:szCs w:val="20"/>
        </w:rPr>
        <w:t xml:space="preserve">given </w:t>
      </w:r>
      <w:r w:rsidR="00C110A4" w:rsidRPr="00C110A4">
        <w:rPr>
          <w:b/>
          <w:bCs/>
          <w:sz w:val="20"/>
          <w:szCs w:val="20"/>
        </w:rPr>
        <w:t xml:space="preserve">UE, taking into account the impact to the QoE and a level of QoE degradation that is acceptable to </w:t>
      </w:r>
      <w:r w:rsidR="002A3D6D">
        <w:rPr>
          <w:b/>
          <w:bCs/>
          <w:sz w:val="20"/>
          <w:szCs w:val="20"/>
        </w:rPr>
        <w:t xml:space="preserve">the </w:t>
      </w:r>
      <w:r w:rsidR="00C110A4" w:rsidRPr="00C110A4">
        <w:rPr>
          <w:b/>
          <w:bCs/>
          <w:sz w:val="20"/>
          <w:szCs w:val="20"/>
        </w:rPr>
        <w:t>user</w:t>
      </w:r>
      <w:r w:rsidR="002A3D6D">
        <w:rPr>
          <w:b/>
          <w:bCs/>
          <w:sz w:val="20"/>
          <w:szCs w:val="20"/>
        </w:rPr>
        <w:t xml:space="preserve"> of the XR service</w:t>
      </w:r>
      <w:r w:rsidR="007D23BF">
        <w:rPr>
          <w:b/>
          <w:bCs/>
          <w:sz w:val="20"/>
          <w:szCs w:val="20"/>
        </w:rPr>
        <w:t xml:space="preserve">, and on whether </w:t>
      </w:r>
      <w:r w:rsidR="007D23BF" w:rsidRPr="007D23BF">
        <w:rPr>
          <w:b/>
          <w:bCs/>
          <w:sz w:val="20"/>
          <w:szCs w:val="20"/>
        </w:rPr>
        <w:t xml:space="preserve">any assistance information can be provided from CN </w:t>
      </w:r>
      <w:r w:rsidR="00017EE5">
        <w:rPr>
          <w:b/>
          <w:bCs/>
          <w:sz w:val="20"/>
          <w:szCs w:val="20"/>
        </w:rPr>
        <w:t xml:space="preserve">to RAN </w:t>
      </w:r>
      <w:r w:rsidR="007D23BF" w:rsidRPr="007D23BF">
        <w:rPr>
          <w:b/>
          <w:bCs/>
          <w:sz w:val="20"/>
          <w:szCs w:val="20"/>
        </w:rPr>
        <w:t>for the gNB to set a proper PSI threshold that is acceptable from service/QoE PoV</w:t>
      </w:r>
      <w:r w:rsidR="007D23BF">
        <w:rPr>
          <w:b/>
          <w:bCs/>
          <w:sz w:val="20"/>
          <w:szCs w:val="20"/>
        </w:rPr>
        <w:t>.</w:t>
      </w:r>
    </w:p>
    <w:p w14:paraId="534DF3EE" w14:textId="77777777" w:rsidR="00125E91" w:rsidRDefault="00125E91" w:rsidP="00125E91">
      <w:pPr>
        <w:pStyle w:val="Heading2"/>
      </w:pPr>
      <w:r>
        <w:t>On Soft (timer-based) discarding vs. Hard discarding</w:t>
      </w:r>
    </w:p>
    <w:p w14:paraId="7093D9C2" w14:textId="1D86BB72" w:rsidR="00125E91" w:rsidRPr="001D6F4A" w:rsidRDefault="00125E91" w:rsidP="00125E91">
      <w:pPr>
        <w:rPr>
          <w:sz w:val="20"/>
          <w:szCs w:val="20"/>
        </w:rPr>
      </w:pPr>
      <w:r w:rsidRPr="001D6F4A">
        <w:rPr>
          <w:sz w:val="20"/>
          <w:szCs w:val="20"/>
        </w:rPr>
        <w:t>We think most proposed solutions on the table can be classified as either a soft</w:t>
      </w:r>
      <w:r w:rsidR="009515E6" w:rsidRPr="001D6F4A">
        <w:rPr>
          <w:sz w:val="20"/>
          <w:szCs w:val="20"/>
        </w:rPr>
        <w:t>-discarding</w:t>
      </w:r>
      <w:r w:rsidRPr="001D6F4A">
        <w:rPr>
          <w:sz w:val="20"/>
          <w:szCs w:val="20"/>
        </w:rPr>
        <w:t xml:space="preserve"> (e.g., timer-based) </w:t>
      </w:r>
      <w:r w:rsidR="0014346B" w:rsidRPr="001D6F4A">
        <w:rPr>
          <w:sz w:val="20"/>
          <w:szCs w:val="20"/>
        </w:rPr>
        <w:t>approach</w:t>
      </w:r>
      <w:r w:rsidR="006C0C22" w:rsidRPr="001D6F4A">
        <w:rPr>
          <w:sz w:val="20"/>
          <w:szCs w:val="20"/>
        </w:rPr>
        <w:t xml:space="preserve"> </w:t>
      </w:r>
      <w:r w:rsidRPr="001D6F4A">
        <w:rPr>
          <w:sz w:val="20"/>
          <w:szCs w:val="20"/>
        </w:rPr>
        <w:t>or a hard</w:t>
      </w:r>
      <w:r w:rsidR="009515E6" w:rsidRPr="001D6F4A">
        <w:rPr>
          <w:sz w:val="20"/>
          <w:szCs w:val="20"/>
        </w:rPr>
        <w:t>-</w:t>
      </w:r>
      <w:r w:rsidRPr="001D6F4A">
        <w:rPr>
          <w:sz w:val="20"/>
          <w:szCs w:val="20"/>
        </w:rPr>
        <w:t xml:space="preserve">discarding </w:t>
      </w:r>
      <w:r w:rsidR="0014346B" w:rsidRPr="001D6F4A">
        <w:rPr>
          <w:sz w:val="20"/>
          <w:szCs w:val="20"/>
        </w:rPr>
        <w:t>approach</w:t>
      </w:r>
      <w:r w:rsidR="006C0C22" w:rsidRPr="001D6F4A">
        <w:rPr>
          <w:sz w:val="20"/>
          <w:szCs w:val="20"/>
        </w:rPr>
        <w:t xml:space="preserve"> </w:t>
      </w:r>
      <w:r w:rsidRPr="001D6F4A">
        <w:rPr>
          <w:sz w:val="20"/>
          <w:szCs w:val="20"/>
        </w:rPr>
        <w:t>(i.e., discarding upon arrival).</w:t>
      </w:r>
    </w:p>
    <w:p w14:paraId="723B300A" w14:textId="301E5FDA" w:rsidR="00341569" w:rsidRPr="001D6F4A" w:rsidRDefault="00341569" w:rsidP="00125E91">
      <w:pPr>
        <w:rPr>
          <w:sz w:val="20"/>
          <w:szCs w:val="20"/>
        </w:rPr>
      </w:pPr>
      <w:r w:rsidRPr="001D6F4A">
        <w:rPr>
          <w:sz w:val="20"/>
          <w:szCs w:val="20"/>
        </w:rPr>
        <w:t xml:space="preserve">For </w:t>
      </w:r>
      <w:r w:rsidR="00C237D6" w:rsidRPr="001D6F4A">
        <w:rPr>
          <w:sz w:val="20"/>
          <w:szCs w:val="20"/>
        </w:rPr>
        <w:t xml:space="preserve">the </w:t>
      </w:r>
      <w:r w:rsidRPr="001D6F4A">
        <w:rPr>
          <w:sz w:val="20"/>
          <w:szCs w:val="20"/>
        </w:rPr>
        <w:t xml:space="preserve">timer-based </w:t>
      </w:r>
      <w:r w:rsidR="00C237D6" w:rsidRPr="001D6F4A">
        <w:rPr>
          <w:sz w:val="20"/>
          <w:szCs w:val="20"/>
        </w:rPr>
        <w:t>soft</w:t>
      </w:r>
      <w:r w:rsidR="009515E6" w:rsidRPr="001D6F4A">
        <w:rPr>
          <w:sz w:val="20"/>
          <w:szCs w:val="20"/>
        </w:rPr>
        <w:t>-</w:t>
      </w:r>
      <w:r w:rsidRPr="001D6F4A">
        <w:rPr>
          <w:sz w:val="20"/>
          <w:szCs w:val="20"/>
        </w:rPr>
        <w:t>discarding</w:t>
      </w:r>
      <w:r w:rsidR="006C0C22" w:rsidRPr="001D6F4A">
        <w:rPr>
          <w:sz w:val="20"/>
          <w:szCs w:val="20"/>
        </w:rPr>
        <w:t xml:space="preserve"> approach</w:t>
      </w:r>
      <w:r w:rsidRPr="001D6F4A">
        <w:rPr>
          <w:sz w:val="20"/>
          <w:szCs w:val="20"/>
        </w:rPr>
        <w:t xml:space="preserve">, if the timer </w:t>
      </w:r>
      <w:r w:rsidR="000244DD" w:rsidRPr="001D6F4A">
        <w:rPr>
          <w:sz w:val="20"/>
          <w:szCs w:val="20"/>
        </w:rPr>
        <w:t>duration</w:t>
      </w:r>
      <w:r w:rsidRPr="001D6F4A">
        <w:rPr>
          <w:sz w:val="20"/>
          <w:szCs w:val="20"/>
        </w:rPr>
        <w:t xml:space="preserve"> is </w:t>
      </w:r>
      <w:r w:rsidR="000244DD" w:rsidRPr="001D6F4A">
        <w:rPr>
          <w:sz w:val="20"/>
          <w:szCs w:val="20"/>
        </w:rPr>
        <w:t xml:space="preserve">a </w:t>
      </w:r>
      <w:r w:rsidRPr="001D6F4A">
        <w:rPr>
          <w:sz w:val="20"/>
          <w:szCs w:val="20"/>
        </w:rPr>
        <w:t>non-zero</w:t>
      </w:r>
      <w:r w:rsidR="000244DD" w:rsidRPr="001D6F4A">
        <w:rPr>
          <w:sz w:val="20"/>
          <w:szCs w:val="20"/>
        </w:rPr>
        <w:t xml:space="preserve"> value,</w:t>
      </w:r>
      <w:r w:rsidRPr="001D6F4A">
        <w:rPr>
          <w:sz w:val="20"/>
          <w:szCs w:val="20"/>
        </w:rPr>
        <w:t xml:space="preserve"> </w:t>
      </w:r>
      <w:r w:rsidR="0096588B" w:rsidRPr="001D6F4A">
        <w:rPr>
          <w:sz w:val="20"/>
          <w:szCs w:val="20"/>
        </w:rPr>
        <w:t xml:space="preserve">the </w:t>
      </w:r>
      <w:r w:rsidR="00E30F04" w:rsidRPr="001D6F4A">
        <w:rPr>
          <w:sz w:val="20"/>
          <w:szCs w:val="20"/>
        </w:rPr>
        <w:t>SDU</w:t>
      </w:r>
      <w:r w:rsidR="0096588B" w:rsidRPr="001D6F4A">
        <w:rPr>
          <w:sz w:val="20"/>
          <w:szCs w:val="20"/>
        </w:rPr>
        <w:t xml:space="preserve"> will be buffered at the PDCP entity</w:t>
      </w:r>
      <w:r w:rsidR="00E30F04" w:rsidRPr="001D6F4A">
        <w:rPr>
          <w:sz w:val="20"/>
          <w:szCs w:val="20"/>
        </w:rPr>
        <w:t xml:space="preserve"> for </w:t>
      </w:r>
      <w:r w:rsidR="00B83E8F" w:rsidRPr="001D6F4A">
        <w:rPr>
          <w:sz w:val="20"/>
          <w:szCs w:val="20"/>
        </w:rPr>
        <w:t>a period of</w:t>
      </w:r>
      <w:r w:rsidR="00E30F04" w:rsidRPr="001D6F4A">
        <w:rPr>
          <w:sz w:val="20"/>
          <w:szCs w:val="20"/>
        </w:rPr>
        <w:t xml:space="preserve"> time and hence a chance that </w:t>
      </w:r>
      <w:r w:rsidR="0057782B" w:rsidRPr="001D6F4A">
        <w:rPr>
          <w:sz w:val="20"/>
          <w:szCs w:val="20"/>
        </w:rPr>
        <w:t xml:space="preserve">one </w:t>
      </w:r>
      <w:r w:rsidR="00746B43" w:rsidRPr="001D6F4A">
        <w:rPr>
          <w:sz w:val="20"/>
          <w:szCs w:val="20"/>
        </w:rPr>
        <w:t xml:space="preserve">or more </w:t>
      </w:r>
      <w:r w:rsidR="0057782B" w:rsidRPr="001D6F4A">
        <w:rPr>
          <w:sz w:val="20"/>
          <w:szCs w:val="20"/>
        </w:rPr>
        <w:t xml:space="preserve">of the following </w:t>
      </w:r>
      <w:r w:rsidR="00746B43" w:rsidRPr="001D6F4A">
        <w:rPr>
          <w:sz w:val="20"/>
          <w:szCs w:val="20"/>
        </w:rPr>
        <w:t xml:space="preserve">steps </w:t>
      </w:r>
      <w:r w:rsidR="0057782B" w:rsidRPr="001D6F4A">
        <w:rPr>
          <w:sz w:val="20"/>
          <w:szCs w:val="20"/>
        </w:rPr>
        <w:t xml:space="preserve">may have occurred when </w:t>
      </w:r>
      <w:r w:rsidR="00566F52" w:rsidRPr="001D6F4A">
        <w:rPr>
          <w:sz w:val="20"/>
          <w:szCs w:val="20"/>
        </w:rPr>
        <w:t>the timer</w:t>
      </w:r>
      <w:r w:rsidR="00112D24" w:rsidRPr="001D6F4A">
        <w:rPr>
          <w:sz w:val="20"/>
          <w:szCs w:val="20"/>
        </w:rPr>
        <w:t xml:space="preserve"> associated with the SDU</w:t>
      </w:r>
      <w:r w:rsidR="00566F52" w:rsidRPr="001D6F4A">
        <w:rPr>
          <w:sz w:val="20"/>
          <w:szCs w:val="20"/>
        </w:rPr>
        <w:t xml:space="preserve"> expire</w:t>
      </w:r>
      <w:r w:rsidR="00112D24" w:rsidRPr="001D6F4A">
        <w:rPr>
          <w:sz w:val="20"/>
          <w:szCs w:val="20"/>
        </w:rPr>
        <w:t>s</w:t>
      </w:r>
      <w:r w:rsidR="00566F52" w:rsidRPr="001D6F4A">
        <w:rPr>
          <w:sz w:val="20"/>
          <w:szCs w:val="20"/>
        </w:rPr>
        <w:t xml:space="preserve">: </w:t>
      </w:r>
      <w:r w:rsidR="00A44F24" w:rsidRPr="001D6F4A">
        <w:rPr>
          <w:sz w:val="20"/>
          <w:szCs w:val="20"/>
        </w:rPr>
        <w:t xml:space="preserve">1) </w:t>
      </w:r>
      <w:r w:rsidR="00E30F04" w:rsidRPr="001D6F4A">
        <w:rPr>
          <w:sz w:val="20"/>
          <w:szCs w:val="20"/>
        </w:rPr>
        <w:t xml:space="preserve">a </w:t>
      </w:r>
      <w:r w:rsidR="00753F24" w:rsidRPr="001D6F4A">
        <w:rPr>
          <w:sz w:val="20"/>
          <w:szCs w:val="20"/>
        </w:rPr>
        <w:t>COUNT value</w:t>
      </w:r>
      <w:r w:rsidR="00E30F04" w:rsidRPr="001D6F4A">
        <w:rPr>
          <w:sz w:val="20"/>
          <w:szCs w:val="20"/>
        </w:rPr>
        <w:t xml:space="preserve"> </w:t>
      </w:r>
      <w:r w:rsidR="00112D24" w:rsidRPr="001D6F4A">
        <w:rPr>
          <w:sz w:val="20"/>
          <w:szCs w:val="20"/>
        </w:rPr>
        <w:t>has been</w:t>
      </w:r>
      <w:r w:rsidR="00B2078F" w:rsidRPr="001D6F4A">
        <w:rPr>
          <w:sz w:val="20"/>
          <w:szCs w:val="20"/>
        </w:rPr>
        <w:t xml:space="preserve"> assigned to the SDU</w:t>
      </w:r>
      <w:r w:rsidR="00A44F24" w:rsidRPr="001D6F4A">
        <w:rPr>
          <w:sz w:val="20"/>
          <w:szCs w:val="20"/>
        </w:rPr>
        <w:t>; 2)</w:t>
      </w:r>
      <w:r w:rsidR="006C0C22" w:rsidRPr="001D6F4A">
        <w:rPr>
          <w:sz w:val="20"/>
          <w:szCs w:val="20"/>
        </w:rPr>
        <w:t xml:space="preserve"> </w:t>
      </w:r>
      <w:r w:rsidR="00B2078F" w:rsidRPr="001D6F4A">
        <w:rPr>
          <w:sz w:val="20"/>
          <w:szCs w:val="20"/>
        </w:rPr>
        <w:t xml:space="preserve">PDCP pre-processing </w:t>
      </w:r>
      <w:r w:rsidR="00112D24" w:rsidRPr="001D6F4A">
        <w:rPr>
          <w:sz w:val="20"/>
          <w:szCs w:val="20"/>
        </w:rPr>
        <w:t>has been</w:t>
      </w:r>
      <w:r w:rsidR="00C96238" w:rsidRPr="001D6F4A">
        <w:rPr>
          <w:sz w:val="20"/>
          <w:szCs w:val="20"/>
        </w:rPr>
        <w:t xml:space="preserve"> done to the SDU with the assigned </w:t>
      </w:r>
      <w:r w:rsidR="00753F24" w:rsidRPr="001D6F4A">
        <w:rPr>
          <w:sz w:val="20"/>
          <w:szCs w:val="20"/>
        </w:rPr>
        <w:t>COUNT value</w:t>
      </w:r>
      <w:r w:rsidR="00C96238" w:rsidRPr="001D6F4A">
        <w:rPr>
          <w:sz w:val="20"/>
          <w:szCs w:val="20"/>
        </w:rPr>
        <w:t xml:space="preserve"> </w:t>
      </w:r>
      <w:r w:rsidR="00516CFC" w:rsidRPr="001D6F4A">
        <w:rPr>
          <w:sz w:val="20"/>
          <w:szCs w:val="20"/>
        </w:rPr>
        <w:t xml:space="preserve">(because </w:t>
      </w:r>
      <w:r w:rsidR="00C96238" w:rsidRPr="001D6F4A">
        <w:rPr>
          <w:sz w:val="20"/>
          <w:szCs w:val="20"/>
        </w:rPr>
        <w:t xml:space="preserve">pre-processing may be </w:t>
      </w:r>
      <w:r w:rsidR="002A3D6D">
        <w:rPr>
          <w:sz w:val="20"/>
          <w:szCs w:val="20"/>
        </w:rPr>
        <w:t xml:space="preserve">so </w:t>
      </w:r>
      <w:r w:rsidR="00C96238" w:rsidRPr="001D6F4A">
        <w:rPr>
          <w:sz w:val="20"/>
          <w:szCs w:val="20"/>
        </w:rPr>
        <w:t xml:space="preserve">critical for meeting the stringent delay requirement </w:t>
      </w:r>
      <w:r w:rsidR="006C0C22" w:rsidRPr="001D6F4A">
        <w:rPr>
          <w:sz w:val="20"/>
          <w:szCs w:val="20"/>
        </w:rPr>
        <w:t>in</w:t>
      </w:r>
      <w:r w:rsidR="00C96238" w:rsidRPr="001D6F4A">
        <w:rPr>
          <w:sz w:val="20"/>
          <w:szCs w:val="20"/>
        </w:rPr>
        <w:t xml:space="preserve"> XR</w:t>
      </w:r>
      <w:r w:rsidR="002A3D6D">
        <w:rPr>
          <w:sz w:val="20"/>
          <w:szCs w:val="20"/>
        </w:rPr>
        <w:t xml:space="preserve"> that it may begin as soon as the SDU arrives and a COUNT value is assigned</w:t>
      </w:r>
      <w:r w:rsidR="00516CFC" w:rsidRPr="001D6F4A">
        <w:rPr>
          <w:sz w:val="20"/>
          <w:szCs w:val="20"/>
        </w:rPr>
        <w:t>)</w:t>
      </w:r>
      <w:r w:rsidR="00424E22" w:rsidRPr="001D6F4A">
        <w:rPr>
          <w:sz w:val="20"/>
          <w:szCs w:val="20"/>
        </w:rPr>
        <w:t>; 3)</w:t>
      </w:r>
      <w:r w:rsidR="00516CFC" w:rsidRPr="001D6F4A">
        <w:rPr>
          <w:sz w:val="20"/>
          <w:szCs w:val="20"/>
        </w:rPr>
        <w:t xml:space="preserve"> </w:t>
      </w:r>
      <w:r w:rsidR="004E72B8" w:rsidRPr="001D6F4A">
        <w:rPr>
          <w:sz w:val="20"/>
          <w:szCs w:val="20"/>
        </w:rPr>
        <w:t xml:space="preserve">the PDCP PDU </w:t>
      </w:r>
      <w:r w:rsidR="00424E22" w:rsidRPr="001D6F4A">
        <w:rPr>
          <w:sz w:val="20"/>
          <w:szCs w:val="20"/>
        </w:rPr>
        <w:t xml:space="preserve">produced by the SDU </w:t>
      </w:r>
      <w:r w:rsidR="00112D24" w:rsidRPr="001D6F4A">
        <w:rPr>
          <w:sz w:val="20"/>
          <w:szCs w:val="20"/>
        </w:rPr>
        <w:t>has been</w:t>
      </w:r>
      <w:r w:rsidR="004E72B8" w:rsidRPr="001D6F4A">
        <w:rPr>
          <w:sz w:val="20"/>
          <w:szCs w:val="20"/>
        </w:rPr>
        <w:t xml:space="preserve"> submitted to the under</w:t>
      </w:r>
      <w:r w:rsidR="00112D24" w:rsidRPr="001D6F4A">
        <w:rPr>
          <w:sz w:val="20"/>
          <w:szCs w:val="20"/>
        </w:rPr>
        <w:t>lying</w:t>
      </w:r>
      <w:r w:rsidR="004E72B8" w:rsidRPr="001D6F4A">
        <w:rPr>
          <w:sz w:val="20"/>
          <w:szCs w:val="20"/>
        </w:rPr>
        <w:t xml:space="preserve"> RLC entity</w:t>
      </w:r>
      <w:r w:rsidR="00D50C58" w:rsidRPr="001D6F4A">
        <w:rPr>
          <w:sz w:val="20"/>
          <w:szCs w:val="20"/>
        </w:rPr>
        <w:t xml:space="preserve"> but a</w:t>
      </w:r>
      <w:r w:rsidR="00112D24" w:rsidRPr="001D6F4A">
        <w:rPr>
          <w:sz w:val="20"/>
          <w:szCs w:val="20"/>
        </w:rPr>
        <w:t xml:space="preserve"> transmission</w:t>
      </w:r>
      <w:r w:rsidR="00D50C58" w:rsidRPr="001D6F4A">
        <w:rPr>
          <w:sz w:val="20"/>
          <w:szCs w:val="20"/>
        </w:rPr>
        <w:t xml:space="preserve"> of it hasn</w:t>
      </w:r>
      <w:r w:rsidR="00935C6E" w:rsidRPr="001D6F4A">
        <w:rPr>
          <w:sz w:val="20"/>
          <w:szCs w:val="20"/>
        </w:rPr>
        <w:t>’</w:t>
      </w:r>
      <w:r w:rsidR="00D50C58" w:rsidRPr="001D6F4A">
        <w:rPr>
          <w:sz w:val="20"/>
          <w:szCs w:val="20"/>
        </w:rPr>
        <w:t xml:space="preserve">t </w:t>
      </w:r>
      <w:r w:rsidR="00935C6E" w:rsidRPr="001D6F4A">
        <w:rPr>
          <w:sz w:val="20"/>
          <w:szCs w:val="20"/>
        </w:rPr>
        <w:t>begun yet</w:t>
      </w:r>
      <w:r w:rsidR="00424E22" w:rsidRPr="001D6F4A">
        <w:rPr>
          <w:sz w:val="20"/>
          <w:szCs w:val="20"/>
        </w:rPr>
        <w:t>;</w:t>
      </w:r>
      <w:r w:rsidR="004E72B8" w:rsidRPr="001D6F4A">
        <w:rPr>
          <w:sz w:val="20"/>
          <w:szCs w:val="20"/>
        </w:rPr>
        <w:t xml:space="preserve"> </w:t>
      </w:r>
      <w:r w:rsidR="00112D24" w:rsidRPr="001D6F4A">
        <w:rPr>
          <w:sz w:val="20"/>
          <w:szCs w:val="20"/>
        </w:rPr>
        <w:t>and</w:t>
      </w:r>
      <w:r w:rsidR="004E72B8" w:rsidRPr="001D6F4A">
        <w:rPr>
          <w:sz w:val="20"/>
          <w:szCs w:val="20"/>
        </w:rPr>
        <w:t xml:space="preserve"> </w:t>
      </w:r>
      <w:r w:rsidR="00424E22" w:rsidRPr="001D6F4A">
        <w:rPr>
          <w:sz w:val="20"/>
          <w:szCs w:val="20"/>
        </w:rPr>
        <w:t xml:space="preserve">4) </w:t>
      </w:r>
      <w:r w:rsidR="00DC0636" w:rsidRPr="001D6F4A">
        <w:rPr>
          <w:sz w:val="20"/>
          <w:szCs w:val="20"/>
        </w:rPr>
        <w:t xml:space="preserve">a transmission of a RLC PDU </w:t>
      </w:r>
      <w:r w:rsidR="00424E22" w:rsidRPr="001D6F4A">
        <w:rPr>
          <w:sz w:val="20"/>
          <w:szCs w:val="20"/>
        </w:rPr>
        <w:t>produced from the PDCP</w:t>
      </w:r>
      <w:r w:rsidR="00E802A4" w:rsidRPr="001D6F4A">
        <w:rPr>
          <w:sz w:val="20"/>
          <w:szCs w:val="20"/>
        </w:rPr>
        <w:t xml:space="preserve"> PDU </w:t>
      </w:r>
      <w:r w:rsidR="00DC0636" w:rsidRPr="001D6F4A">
        <w:rPr>
          <w:sz w:val="20"/>
          <w:szCs w:val="20"/>
        </w:rPr>
        <w:t>has begun</w:t>
      </w:r>
      <w:r w:rsidR="00E802A4" w:rsidRPr="001D6F4A">
        <w:rPr>
          <w:sz w:val="20"/>
          <w:szCs w:val="20"/>
        </w:rPr>
        <w:t xml:space="preserve"> but not finished yet</w:t>
      </w:r>
      <w:r w:rsidR="00DC0636" w:rsidRPr="001D6F4A">
        <w:rPr>
          <w:sz w:val="20"/>
          <w:szCs w:val="20"/>
        </w:rPr>
        <w:t xml:space="preserve">. </w:t>
      </w:r>
    </w:p>
    <w:p w14:paraId="087F96FD" w14:textId="02F9E677" w:rsidR="00753F24" w:rsidRPr="001D6F4A" w:rsidRDefault="00753F24" w:rsidP="00125E91">
      <w:pPr>
        <w:rPr>
          <w:sz w:val="20"/>
          <w:szCs w:val="20"/>
        </w:rPr>
      </w:pPr>
      <w:r w:rsidRPr="001D6F4A">
        <w:rPr>
          <w:sz w:val="20"/>
          <w:szCs w:val="20"/>
        </w:rPr>
        <w:t>When the SDU is discarded</w:t>
      </w:r>
      <w:r w:rsidR="00C66D27" w:rsidRPr="001D6F4A">
        <w:rPr>
          <w:sz w:val="20"/>
          <w:szCs w:val="20"/>
        </w:rPr>
        <w:t xml:space="preserve"> after a COUNT value has been assigned to it, whether the COUNT value can be reused on </w:t>
      </w:r>
      <w:r w:rsidR="00572F62" w:rsidRPr="001D6F4A">
        <w:rPr>
          <w:sz w:val="20"/>
          <w:szCs w:val="20"/>
        </w:rPr>
        <w:t>the next</w:t>
      </w:r>
      <w:r w:rsidR="00930C8E" w:rsidRPr="001D6F4A">
        <w:rPr>
          <w:sz w:val="20"/>
          <w:szCs w:val="20"/>
        </w:rPr>
        <w:t xml:space="preserve"> SDU </w:t>
      </w:r>
      <w:r w:rsidR="00572F62" w:rsidRPr="001D6F4A">
        <w:rPr>
          <w:sz w:val="20"/>
          <w:szCs w:val="20"/>
        </w:rPr>
        <w:t xml:space="preserve">to be transmitted </w:t>
      </w:r>
      <w:r w:rsidR="00930C8E" w:rsidRPr="001D6F4A">
        <w:rPr>
          <w:sz w:val="20"/>
          <w:szCs w:val="20"/>
        </w:rPr>
        <w:t xml:space="preserve">depends on a number of factors. For example, if a transmission of a resultant RLC PDU of the SDU has begun, the COUNT value cannot be reused. </w:t>
      </w:r>
      <w:r w:rsidR="00372320" w:rsidRPr="001D6F4A">
        <w:rPr>
          <w:sz w:val="20"/>
          <w:szCs w:val="20"/>
        </w:rPr>
        <w:t xml:space="preserve">If the PDCP pre-processing on the </w:t>
      </w:r>
      <w:r w:rsidR="00572F62" w:rsidRPr="001D6F4A">
        <w:rPr>
          <w:sz w:val="20"/>
          <w:szCs w:val="20"/>
        </w:rPr>
        <w:t>next</w:t>
      </w:r>
      <w:r w:rsidR="00372320" w:rsidRPr="001D6F4A">
        <w:rPr>
          <w:sz w:val="20"/>
          <w:szCs w:val="20"/>
        </w:rPr>
        <w:t xml:space="preserve"> SDU </w:t>
      </w:r>
      <w:r w:rsidR="00572F62" w:rsidRPr="001D6F4A">
        <w:rPr>
          <w:sz w:val="20"/>
          <w:szCs w:val="20"/>
        </w:rPr>
        <w:t xml:space="preserve">to be transmitted </w:t>
      </w:r>
      <w:r w:rsidR="00372320" w:rsidRPr="001D6F4A">
        <w:rPr>
          <w:sz w:val="20"/>
          <w:szCs w:val="20"/>
        </w:rPr>
        <w:t xml:space="preserve">has </w:t>
      </w:r>
      <w:r w:rsidR="009D0C9D" w:rsidRPr="001D6F4A">
        <w:rPr>
          <w:sz w:val="20"/>
          <w:szCs w:val="20"/>
        </w:rPr>
        <w:t xml:space="preserve">been done, it is also unlikely </w:t>
      </w:r>
      <w:r w:rsidR="00F13900" w:rsidRPr="001D6F4A">
        <w:rPr>
          <w:sz w:val="20"/>
          <w:szCs w:val="20"/>
        </w:rPr>
        <w:t xml:space="preserve">or </w:t>
      </w:r>
      <w:r w:rsidR="00B71BDC" w:rsidRPr="001D6F4A">
        <w:rPr>
          <w:sz w:val="20"/>
          <w:szCs w:val="20"/>
        </w:rPr>
        <w:t xml:space="preserve">undesirable </w:t>
      </w:r>
      <w:r w:rsidR="009D0C9D" w:rsidRPr="001D6F4A">
        <w:rPr>
          <w:sz w:val="20"/>
          <w:szCs w:val="20"/>
        </w:rPr>
        <w:t xml:space="preserve">that the UE </w:t>
      </w:r>
      <w:r w:rsidR="002A3D6D">
        <w:rPr>
          <w:sz w:val="20"/>
          <w:szCs w:val="20"/>
        </w:rPr>
        <w:t>s</w:t>
      </w:r>
      <w:r w:rsidR="009D0C9D" w:rsidRPr="001D6F4A">
        <w:rPr>
          <w:sz w:val="20"/>
          <w:szCs w:val="20"/>
        </w:rPr>
        <w:t>pend</w:t>
      </w:r>
      <w:r w:rsidR="00B71BDC" w:rsidRPr="001D6F4A">
        <w:rPr>
          <w:sz w:val="20"/>
          <w:szCs w:val="20"/>
        </w:rPr>
        <w:t>s</w:t>
      </w:r>
      <w:r w:rsidR="009D0C9D" w:rsidRPr="001D6F4A">
        <w:rPr>
          <w:sz w:val="20"/>
          <w:szCs w:val="20"/>
        </w:rPr>
        <w:t xml:space="preserve"> extra </w:t>
      </w:r>
      <w:r w:rsidR="002A3D6D">
        <w:rPr>
          <w:sz w:val="20"/>
          <w:szCs w:val="20"/>
        </w:rPr>
        <w:t xml:space="preserve">computing and battery </w:t>
      </w:r>
      <w:r w:rsidR="009D0C9D" w:rsidRPr="001D6F4A">
        <w:rPr>
          <w:sz w:val="20"/>
          <w:szCs w:val="20"/>
        </w:rPr>
        <w:t xml:space="preserve">power and extra time to re-do the PDCP processing </w:t>
      </w:r>
      <w:r w:rsidR="006C1FD0" w:rsidRPr="001D6F4A">
        <w:rPr>
          <w:sz w:val="20"/>
          <w:szCs w:val="20"/>
        </w:rPr>
        <w:t>to reuse the COUNT value</w:t>
      </w:r>
      <w:r w:rsidR="00B71BDC" w:rsidRPr="001D6F4A">
        <w:rPr>
          <w:sz w:val="20"/>
          <w:szCs w:val="20"/>
        </w:rPr>
        <w:t xml:space="preserve"> </w:t>
      </w:r>
      <w:r w:rsidR="001F0CDB" w:rsidRPr="001D6F4A">
        <w:rPr>
          <w:sz w:val="20"/>
          <w:szCs w:val="20"/>
        </w:rPr>
        <w:t>assigned to</w:t>
      </w:r>
      <w:r w:rsidR="00B71BDC" w:rsidRPr="001D6F4A">
        <w:rPr>
          <w:sz w:val="20"/>
          <w:szCs w:val="20"/>
        </w:rPr>
        <w:t xml:space="preserve"> the disca</w:t>
      </w:r>
      <w:r w:rsidR="001F0CDB" w:rsidRPr="001D6F4A">
        <w:rPr>
          <w:sz w:val="20"/>
          <w:szCs w:val="20"/>
        </w:rPr>
        <w:t>rded SDU</w:t>
      </w:r>
      <w:r w:rsidR="006C1FD0" w:rsidRPr="001D6F4A">
        <w:rPr>
          <w:sz w:val="20"/>
          <w:szCs w:val="20"/>
        </w:rPr>
        <w:t>.</w:t>
      </w:r>
      <w:r w:rsidR="001F0CDB" w:rsidRPr="001D6F4A">
        <w:rPr>
          <w:sz w:val="20"/>
          <w:szCs w:val="20"/>
        </w:rPr>
        <w:t xml:space="preserve"> </w:t>
      </w:r>
      <w:r w:rsidR="00426804" w:rsidRPr="001D6F4A">
        <w:rPr>
          <w:sz w:val="20"/>
          <w:szCs w:val="20"/>
        </w:rPr>
        <w:t xml:space="preserve">Therefore, </w:t>
      </w:r>
      <w:r w:rsidR="0046118D" w:rsidRPr="001D6F4A">
        <w:rPr>
          <w:sz w:val="20"/>
          <w:szCs w:val="20"/>
        </w:rPr>
        <w:t>the timer-based soft discarding</w:t>
      </w:r>
      <w:r w:rsidR="00E50300" w:rsidRPr="001D6F4A">
        <w:rPr>
          <w:sz w:val="20"/>
          <w:szCs w:val="20"/>
        </w:rPr>
        <w:t xml:space="preserve"> with a non-zero timer duration may result in a higher chance of </w:t>
      </w:r>
      <w:r w:rsidR="005B094F">
        <w:rPr>
          <w:sz w:val="20"/>
          <w:szCs w:val="20"/>
        </w:rPr>
        <w:t>having</w:t>
      </w:r>
      <w:r w:rsidR="00E50300" w:rsidRPr="001D6F4A">
        <w:rPr>
          <w:sz w:val="20"/>
          <w:szCs w:val="20"/>
        </w:rPr>
        <w:t xml:space="preserve"> a </w:t>
      </w:r>
      <w:r w:rsidR="002A3D6D">
        <w:rPr>
          <w:sz w:val="20"/>
          <w:szCs w:val="20"/>
        </w:rPr>
        <w:t xml:space="preserve">gap of missing </w:t>
      </w:r>
      <w:r w:rsidR="00E50300" w:rsidRPr="001D6F4A">
        <w:rPr>
          <w:sz w:val="20"/>
          <w:szCs w:val="20"/>
        </w:rPr>
        <w:t xml:space="preserve">COUNT </w:t>
      </w:r>
      <w:r w:rsidR="002A3D6D">
        <w:rPr>
          <w:sz w:val="20"/>
          <w:szCs w:val="20"/>
        </w:rPr>
        <w:t>values</w:t>
      </w:r>
      <w:r w:rsidR="00E50300" w:rsidRPr="001D6F4A">
        <w:rPr>
          <w:sz w:val="20"/>
          <w:szCs w:val="20"/>
        </w:rPr>
        <w:t xml:space="preserve"> at the receiving PDCP entity. </w:t>
      </w:r>
      <w:r w:rsidR="009A21AD">
        <w:rPr>
          <w:sz w:val="20"/>
          <w:szCs w:val="20"/>
        </w:rPr>
        <w:t>The COUNT gap may trigger unnecessary reordering if out-of-order delivery is not configured.</w:t>
      </w:r>
    </w:p>
    <w:p w14:paraId="1988191F" w14:textId="15E6E077" w:rsidR="005F2863" w:rsidRPr="001D6F4A" w:rsidRDefault="005F2863" w:rsidP="00125E91">
      <w:pPr>
        <w:rPr>
          <w:sz w:val="20"/>
          <w:szCs w:val="20"/>
        </w:rPr>
      </w:pPr>
      <w:r w:rsidRPr="001D6F4A">
        <w:rPr>
          <w:sz w:val="20"/>
          <w:szCs w:val="20"/>
        </w:rPr>
        <w:t xml:space="preserve">Meanwhile, for the hard discarding </w:t>
      </w:r>
      <w:r w:rsidR="00C237D6" w:rsidRPr="001D6F4A">
        <w:rPr>
          <w:sz w:val="20"/>
          <w:szCs w:val="20"/>
        </w:rPr>
        <w:t xml:space="preserve">approach, because </w:t>
      </w:r>
      <w:r w:rsidR="009A21AD">
        <w:rPr>
          <w:sz w:val="20"/>
          <w:szCs w:val="20"/>
        </w:rPr>
        <w:t>the discarding of an</w:t>
      </w:r>
      <w:r w:rsidR="00C237D6" w:rsidRPr="001D6F4A">
        <w:rPr>
          <w:sz w:val="20"/>
          <w:szCs w:val="20"/>
        </w:rPr>
        <w:t xml:space="preserve"> SDU is </w:t>
      </w:r>
      <w:r w:rsidR="003652B2" w:rsidRPr="001D6F4A">
        <w:rPr>
          <w:sz w:val="20"/>
          <w:szCs w:val="20"/>
        </w:rPr>
        <w:t>evaluated and</w:t>
      </w:r>
      <w:r w:rsidR="00C3662F" w:rsidRPr="001D6F4A">
        <w:rPr>
          <w:sz w:val="20"/>
          <w:szCs w:val="20"/>
        </w:rPr>
        <w:t xml:space="preserve"> </w:t>
      </w:r>
      <w:r w:rsidR="009A21AD">
        <w:rPr>
          <w:sz w:val="20"/>
          <w:szCs w:val="20"/>
        </w:rPr>
        <w:t>executed</w:t>
      </w:r>
      <w:r w:rsidR="00C3662F" w:rsidRPr="001D6F4A">
        <w:rPr>
          <w:sz w:val="20"/>
          <w:szCs w:val="20"/>
        </w:rPr>
        <w:t xml:space="preserve"> upon</w:t>
      </w:r>
      <w:r w:rsidR="002E324C" w:rsidRPr="001D6F4A">
        <w:rPr>
          <w:sz w:val="20"/>
          <w:szCs w:val="20"/>
        </w:rPr>
        <w:t xml:space="preserve"> </w:t>
      </w:r>
      <w:r w:rsidR="009A21AD">
        <w:rPr>
          <w:sz w:val="20"/>
          <w:szCs w:val="20"/>
        </w:rPr>
        <w:t xml:space="preserve">(or before) </w:t>
      </w:r>
      <w:r w:rsidR="002E324C" w:rsidRPr="001D6F4A">
        <w:rPr>
          <w:sz w:val="20"/>
          <w:szCs w:val="20"/>
        </w:rPr>
        <w:t>its</w:t>
      </w:r>
      <w:r w:rsidR="00C3662F" w:rsidRPr="001D6F4A">
        <w:rPr>
          <w:sz w:val="20"/>
          <w:szCs w:val="20"/>
        </w:rPr>
        <w:t xml:space="preserve"> arrival at the transmitted PDCP entity, </w:t>
      </w:r>
      <w:r w:rsidR="002E324C" w:rsidRPr="001D6F4A">
        <w:rPr>
          <w:sz w:val="20"/>
          <w:szCs w:val="20"/>
        </w:rPr>
        <w:t>no COUNT value will be assigned to it and hence no COUNT gap will be created at the receiving PDCP entity due to</w:t>
      </w:r>
      <w:r w:rsidR="001F42D6" w:rsidRPr="001D6F4A">
        <w:rPr>
          <w:sz w:val="20"/>
          <w:szCs w:val="20"/>
        </w:rPr>
        <w:t xml:space="preserve"> the</w:t>
      </w:r>
      <w:r w:rsidR="002E324C" w:rsidRPr="001D6F4A">
        <w:rPr>
          <w:sz w:val="20"/>
          <w:szCs w:val="20"/>
        </w:rPr>
        <w:t xml:space="preserve"> discarding </w:t>
      </w:r>
      <w:r w:rsidR="001F42D6" w:rsidRPr="001D6F4A">
        <w:rPr>
          <w:sz w:val="20"/>
          <w:szCs w:val="20"/>
        </w:rPr>
        <w:t>of the SDU.</w:t>
      </w:r>
      <w:r w:rsidR="00C237D6" w:rsidRPr="001D6F4A">
        <w:rPr>
          <w:sz w:val="20"/>
          <w:szCs w:val="20"/>
        </w:rPr>
        <w:t xml:space="preserve"> </w:t>
      </w:r>
    </w:p>
    <w:p w14:paraId="68850CEE" w14:textId="189C45F0" w:rsidR="00125E91" w:rsidRPr="001D6F4A" w:rsidRDefault="00A67376" w:rsidP="001F42D6">
      <w:pPr>
        <w:pStyle w:val="Heading2"/>
        <w:numPr>
          <w:ilvl w:val="0"/>
          <w:numId w:val="0"/>
        </w:numPr>
        <w:rPr>
          <w:rFonts w:ascii="Times New Roman" w:hAnsi="Times New Roman"/>
          <w:sz w:val="20"/>
          <w:szCs w:val="20"/>
        </w:rPr>
      </w:pPr>
      <w:r w:rsidRPr="001D6F4A">
        <w:rPr>
          <w:rFonts w:ascii="Times New Roman" w:hAnsi="Times New Roman"/>
          <w:sz w:val="20"/>
          <w:szCs w:val="20"/>
        </w:rPr>
        <w:t>Observation</w:t>
      </w:r>
      <w:r w:rsidR="00350CF9" w:rsidRPr="001D6F4A">
        <w:rPr>
          <w:rFonts w:ascii="Times New Roman" w:hAnsi="Times New Roman"/>
          <w:sz w:val="20"/>
          <w:szCs w:val="20"/>
        </w:rPr>
        <w:t xml:space="preserve"> 4</w:t>
      </w:r>
      <w:r w:rsidR="00EB5B92" w:rsidRPr="001D6F4A">
        <w:rPr>
          <w:rFonts w:ascii="Times New Roman" w:hAnsi="Times New Roman"/>
          <w:sz w:val="20"/>
          <w:szCs w:val="20"/>
        </w:rPr>
        <w:t xml:space="preserve">: </w:t>
      </w:r>
      <w:r w:rsidR="00BD50C2">
        <w:rPr>
          <w:rFonts w:ascii="Times New Roman" w:hAnsi="Times New Roman"/>
          <w:sz w:val="20"/>
          <w:szCs w:val="20"/>
        </w:rPr>
        <w:t>T</w:t>
      </w:r>
      <w:r w:rsidRPr="001D6F4A">
        <w:rPr>
          <w:rFonts w:ascii="Times New Roman" w:hAnsi="Times New Roman"/>
          <w:sz w:val="20"/>
          <w:szCs w:val="20"/>
        </w:rPr>
        <w:t xml:space="preserve">he timer-based soft discarding with a non-zero timer duration may result in a higher chance of </w:t>
      </w:r>
      <w:r w:rsidR="005B094F">
        <w:rPr>
          <w:rFonts w:ascii="Times New Roman" w:hAnsi="Times New Roman"/>
          <w:sz w:val="20"/>
          <w:szCs w:val="20"/>
        </w:rPr>
        <w:t>having</w:t>
      </w:r>
      <w:r w:rsidRPr="001D6F4A">
        <w:rPr>
          <w:rFonts w:ascii="Times New Roman" w:hAnsi="Times New Roman"/>
          <w:sz w:val="20"/>
          <w:szCs w:val="20"/>
        </w:rPr>
        <w:t xml:space="preserve"> a COUNT </w:t>
      </w:r>
      <w:r w:rsidR="005B094F">
        <w:rPr>
          <w:rFonts w:ascii="Times New Roman" w:hAnsi="Times New Roman"/>
          <w:sz w:val="20"/>
          <w:szCs w:val="20"/>
        </w:rPr>
        <w:t xml:space="preserve">gap </w:t>
      </w:r>
      <w:r w:rsidRPr="001D6F4A">
        <w:rPr>
          <w:rFonts w:ascii="Times New Roman" w:hAnsi="Times New Roman"/>
          <w:sz w:val="20"/>
          <w:szCs w:val="20"/>
        </w:rPr>
        <w:t>at the receiving PDCP entity</w:t>
      </w:r>
      <w:r w:rsidR="00872140" w:rsidRPr="001D6F4A">
        <w:rPr>
          <w:rFonts w:ascii="Times New Roman" w:hAnsi="Times New Roman"/>
          <w:sz w:val="20"/>
          <w:szCs w:val="20"/>
        </w:rPr>
        <w:t>;</w:t>
      </w:r>
      <w:r w:rsidRPr="001D6F4A">
        <w:rPr>
          <w:rFonts w:ascii="Times New Roman" w:hAnsi="Times New Roman"/>
          <w:sz w:val="20"/>
          <w:szCs w:val="20"/>
        </w:rPr>
        <w:t xml:space="preserve"> meanwhile</w:t>
      </w:r>
      <w:r w:rsidR="00872140" w:rsidRPr="001D6F4A">
        <w:rPr>
          <w:rFonts w:ascii="Times New Roman" w:hAnsi="Times New Roman"/>
          <w:sz w:val="20"/>
          <w:szCs w:val="20"/>
        </w:rPr>
        <w:t>,</w:t>
      </w:r>
      <w:r w:rsidRPr="001D6F4A">
        <w:rPr>
          <w:rFonts w:ascii="Times New Roman" w:hAnsi="Times New Roman"/>
          <w:sz w:val="20"/>
          <w:szCs w:val="20"/>
        </w:rPr>
        <w:t xml:space="preserve"> the hard discarding approach doesn’t have that problem.</w:t>
      </w:r>
    </w:p>
    <w:p w14:paraId="7866FD71" w14:textId="77777777" w:rsidR="00445CDF" w:rsidRDefault="00445CDF" w:rsidP="00872140">
      <w:pPr>
        <w:rPr>
          <w:b/>
          <w:bCs/>
          <w:sz w:val="20"/>
          <w:szCs w:val="20"/>
        </w:rPr>
      </w:pPr>
    </w:p>
    <w:p w14:paraId="7A81E8B9" w14:textId="1816570C" w:rsidR="00445CDF" w:rsidRPr="0051013A" w:rsidRDefault="0051013A" w:rsidP="00872140">
      <w:pPr>
        <w:rPr>
          <w:sz w:val="20"/>
          <w:szCs w:val="20"/>
        </w:rPr>
      </w:pPr>
      <w:r w:rsidRPr="0051013A">
        <w:rPr>
          <w:sz w:val="20"/>
          <w:szCs w:val="20"/>
        </w:rPr>
        <w:t>Based on the above observations, we propose the following:</w:t>
      </w:r>
    </w:p>
    <w:p w14:paraId="6C7D0DB1" w14:textId="7253E91A" w:rsidR="00872140" w:rsidRDefault="00872140" w:rsidP="00872140">
      <w:pPr>
        <w:rPr>
          <w:b/>
          <w:bCs/>
          <w:sz w:val="20"/>
          <w:szCs w:val="20"/>
        </w:rPr>
      </w:pPr>
      <w:r w:rsidRPr="001D6F4A">
        <w:rPr>
          <w:b/>
          <w:bCs/>
          <w:sz w:val="20"/>
          <w:szCs w:val="20"/>
        </w:rPr>
        <w:lastRenderedPageBreak/>
        <w:t>Proposal</w:t>
      </w:r>
      <w:r w:rsidR="00445CDF">
        <w:rPr>
          <w:b/>
          <w:bCs/>
          <w:sz w:val="20"/>
          <w:szCs w:val="20"/>
        </w:rPr>
        <w:t xml:space="preserve"> 1</w:t>
      </w:r>
      <w:r w:rsidRPr="001D6F4A">
        <w:rPr>
          <w:b/>
          <w:bCs/>
          <w:sz w:val="20"/>
          <w:szCs w:val="20"/>
        </w:rPr>
        <w:t>: RAN2 consider the above observation</w:t>
      </w:r>
      <w:r w:rsidR="00E552BB" w:rsidRPr="001D6F4A">
        <w:rPr>
          <w:b/>
          <w:bCs/>
          <w:sz w:val="20"/>
          <w:szCs w:val="20"/>
        </w:rPr>
        <w:t>s</w:t>
      </w:r>
      <w:r w:rsidRPr="001D6F4A">
        <w:rPr>
          <w:b/>
          <w:bCs/>
          <w:sz w:val="20"/>
          <w:szCs w:val="20"/>
        </w:rPr>
        <w:t xml:space="preserve"> when de</w:t>
      </w:r>
      <w:r w:rsidR="00E552BB" w:rsidRPr="001D6F4A">
        <w:rPr>
          <w:b/>
          <w:bCs/>
          <w:sz w:val="20"/>
          <w:szCs w:val="20"/>
        </w:rPr>
        <w:t xml:space="preserve">signing for the PSI-based SDU discarding mechanism </w:t>
      </w:r>
      <w:r w:rsidR="00DC26A4">
        <w:rPr>
          <w:b/>
          <w:bCs/>
          <w:sz w:val="20"/>
          <w:szCs w:val="20"/>
        </w:rPr>
        <w:t>for</w:t>
      </w:r>
      <w:r w:rsidR="00E552BB" w:rsidRPr="001D6F4A">
        <w:rPr>
          <w:b/>
          <w:bCs/>
          <w:sz w:val="20"/>
          <w:szCs w:val="20"/>
        </w:rPr>
        <w:t xml:space="preserve"> network congestion.</w:t>
      </w:r>
    </w:p>
    <w:p w14:paraId="321D6F23" w14:textId="02C389CC" w:rsidR="00445CDF" w:rsidRPr="001D6F4A" w:rsidRDefault="00445CDF" w:rsidP="00872140">
      <w:pPr>
        <w:rPr>
          <w:b/>
          <w:bCs/>
          <w:sz w:val="20"/>
          <w:szCs w:val="20"/>
        </w:rPr>
      </w:pPr>
      <w:r w:rsidRPr="00B408D8">
        <w:rPr>
          <w:b/>
          <w:bCs/>
          <w:sz w:val="20"/>
          <w:szCs w:val="20"/>
        </w:rPr>
        <w:t>Propos</w:t>
      </w:r>
      <w:r>
        <w:rPr>
          <w:b/>
          <w:bCs/>
          <w:sz w:val="20"/>
          <w:szCs w:val="20"/>
        </w:rPr>
        <w:t>al</w:t>
      </w:r>
      <w:r w:rsidRPr="00B408D8">
        <w:rPr>
          <w:b/>
          <w:bCs/>
          <w:sz w:val="20"/>
          <w:szCs w:val="20"/>
        </w:rPr>
        <w:t xml:space="preserve"> </w:t>
      </w:r>
      <w:r>
        <w:rPr>
          <w:b/>
          <w:bCs/>
          <w:sz w:val="20"/>
          <w:szCs w:val="20"/>
        </w:rPr>
        <w:t>2:</w:t>
      </w:r>
      <w:r w:rsidRPr="00B408D8">
        <w:rPr>
          <w:b/>
          <w:bCs/>
          <w:sz w:val="20"/>
          <w:szCs w:val="20"/>
        </w:rPr>
        <w:t xml:space="preserve"> RAN2 send a</w:t>
      </w:r>
      <w:r w:rsidR="0004264D">
        <w:rPr>
          <w:b/>
          <w:bCs/>
          <w:sz w:val="20"/>
          <w:szCs w:val="20"/>
        </w:rPr>
        <w:t>n</w:t>
      </w:r>
      <w:r w:rsidRPr="00B408D8">
        <w:rPr>
          <w:b/>
          <w:bCs/>
          <w:sz w:val="20"/>
          <w:szCs w:val="20"/>
        </w:rPr>
        <w:t xml:space="preserve"> LS to SA4</w:t>
      </w:r>
      <w:r w:rsidR="00B7460E">
        <w:rPr>
          <w:b/>
          <w:bCs/>
          <w:sz w:val="20"/>
          <w:szCs w:val="20"/>
        </w:rPr>
        <w:t>/SA2</w:t>
      </w:r>
      <w:r w:rsidRPr="00B408D8">
        <w:rPr>
          <w:b/>
          <w:bCs/>
          <w:sz w:val="20"/>
          <w:szCs w:val="20"/>
        </w:rPr>
        <w:t xml:space="preserve"> </w:t>
      </w:r>
      <w:r w:rsidR="00B02B9D">
        <w:rPr>
          <w:b/>
          <w:bCs/>
          <w:sz w:val="20"/>
          <w:szCs w:val="20"/>
        </w:rPr>
        <w:t>asking</w:t>
      </w:r>
      <w:r w:rsidR="006355BD">
        <w:rPr>
          <w:b/>
          <w:bCs/>
          <w:sz w:val="20"/>
          <w:szCs w:val="20"/>
        </w:rPr>
        <w:t xml:space="preserve"> </w:t>
      </w:r>
      <w:r w:rsidR="005350BB">
        <w:rPr>
          <w:b/>
          <w:bCs/>
          <w:sz w:val="20"/>
          <w:szCs w:val="20"/>
        </w:rPr>
        <w:t>them</w:t>
      </w:r>
      <w:r w:rsidR="006355BD">
        <w:rPr>
          <w:b/>
          <w:bCs/>
          <w:sz w:val="20"/>
          <w:szCs w:val="20"/>
        </w:rPr>
        <w:t xml:space="preserve"> to evaluate any </w:t>
      </w:r>
      <w:r w:rsidR="00B02B9D">
        <w:rPr>
          <w:b/>
          <w:bCs/>
          <w:sz w:val="20"/>
          <w:szCs w:val="20"/>
        </w:rPr>
        <w:t xml:space="preserve">potential </w:t>
      </w:r>
      <w:r w:rsidRPr="00B408D8">
        <w:rPr>
          <w:b/>
          <w:bCs/>
          <w:sz w:val="20"/>
          <w:szCs w:val="20"/>
        </w:rPr>
        <w:t>im</w:t>
      </w:r>
      <w:r w:rsidR="002A25A0">
        <w:rPr>
          <w:b/>
          <w:bCs/>
          <w:sz w:val="20"/>
          <w:szCs w:val="20"/>
        </w:rPr>
        <w:t>pact</w:t>
      </w:r>
      <w:r w:rsidR="006355BD">
        <w:rPr>
          <w:b/>
          <w:bCs/>
          <w:sz w:val="20"/>
          <w:szCs w:val="20"/>
        </w:rPr>
        <w:t>s</w:t>
      </w:r>
      <w:r w:rsidRPr="00B408D8">
        <w:rPr>
          <w:b/>
          <w:bCs/>
          <w:sz w:val="20"/>
          <w:szCs w:val="20"/>
        </w:rPr>
        <w:t xml:space="preserve"> </w:t>
      </w:r>
      <w:r w:rsidR="002A25A0">
        <w:rPr>
          <w:b/>
          <w:bCs/>
          <w:sz w:val="20"/>
          <w:szCs w:val="20"/>
        </w:rPr>
        <w:t xml:space="preserve">on </w:t>
      </w:r>
      <w:r w:rsidR="006355BD">
        <w:rPr>
          <w:b/>
          <w:bCs/>
          <w:sz w:val="20"/>
          <w:szCs w:val="20"/>
        </w:rPr>
        <w:t xml:space="preserve">the </w:t>
      </w:r>
      <w:r w:rsidR="002A25A0">
        <w:rPr>
          <w:b/>
          <w:bCs/>
          <w:sz w:val="20"/>
          <w:szCs w:val="20"/>
        </w:rPr>
        <w:t xml:space="preserve">QoE by the PSI-based SDU discarding </w:t>
      </w:r>
      <w:r w:rsidRPr="00B408D8">
        <w:rPr>
          <w:b/>
          <w:bCs/>
          <w:sz w:val="20"/>
          <w:szCs w:val="20"/>
        </w:rPr>
        <w:t xml:space="preserve">and </w:t>
      </w:r>
      <w:r w:rsidR="00CB5D9C">
        <w:rPr>
          <w:b/>
          <w:bCs/>
          <w:sz w:val="20"/>
          <w:szCs w:val="20"/>
        </w:rPr>
        <w:t xml:space="preserve">whether </w:t>
      </w:r>
      <w:r w:rsidRPr="00B408D8">
        <w:rPr>
          <w:b/>
          <w:bCs/>
          <w:sz w:val="20"/>
          <w:szCs w:val="20"/>
        </w:rPr>
        <w:t xml:space="preserve">any assistance information </w:t>
      </w:r>
      <w:r w:rsidR="00CB5D9C">
        <w:rPr>
          <w:b/>
          <w:bCs/>
          <w:sz w:val="20"/>
          <w:szCs w:val="20"/>
        </w:rPr>
        <w:t xml:space="preserve">can be provided </w:t>
      </w:r>
      <w:r w:rsidRPr="00B408D8">
        <w:rPr>
          <w:b/>
          <w:bCs/>
          <w:sz w:val="20"/>
          <w:szCs w:val="20"/>
        </w:rPr>
        <w:t xml:space="preserve">from </w:t>
      </w:r>
      <w:r w:rsidR="00CB5D9C">
        <w:rPr>
          <w:b/>
          <w:bCs/>
          <w:sz w:val="20"/>
          <w:szCs w:val="20"/>
        </w:rPr>
        <w:t>CN</w:t>
      </w:r>
      <w:r w:rsidR="00701E6D">
        <w:rPr>
          <w:b/>
          <w:bCs/>
          <w:sz w:val="20"/>
          <w:szCs w:val="20"/>
        </w:rPr>
        <w:t xml:space="preserve"> </w:t>
      </w:r>
      <w:r w:rsidR="006F643E">
        <w:rPr>
          <w:b/>
          <w:bCs/>
          <w:sz w:val="20"/>
          <w:szCs w:val="20"/>
        </w:rPr>
        <w:t xml:space="preserve">to RAN </w:t>
      </w:r>
      <w:r w:rsidR="00701E6D">
        <w:rPr>
          <w:b/>
          <w:bCs/>
          <w:sz w:val="20"/>
          <w:szCs w:val="20"/>
        </w:rPr>
        <w:t>for the gNB to set a proper PSI th</w:t>
      </w:r>
      <w:r w:rsidR="00890372">
        <w:rPr>
          <w:b/>
          <w:bCs/>
          <w:sz w:val="20"/>
          <w:szCs w:val="20"/>
        </w:rPr>
        <w:t>r</w:t>
      </w:r>
      <w:r w:rsidR="00701E6D">
        <w:rPr>
          <w:b/>
          <w:bCs/>
          <w:sz w:val="20"/>
          <w:szCs w:val="20"/>
        </w:rPr>
        <w:t>eshold</w:t>
      </w:r>
      <w:r w:rsidR="00890372">
        <w:rPr>
          <w:b/>
          <w:bCs/>
          <w:sz w:val="20"/>
          <w:szCs w:val="20"/>
        </w:rPr>
        <w:t xml:space="preserve"> that is </w:t>
      </w:r>
      <w:r w:rsidR="00274223">
        <w:rPr>
          <w:b/>
          <w:bCs/>
          <w:sz w:val="20"/>
          <w:szCs w:val="20"/>
        </w:rPr>
        <w:t>acceptable from service/QoE PoV</w:t>
      </w:r>
      <w:r w:rsidRPr="00B408D8">
        <w:rPr>
          <w:b/>
          <w:bCs/>
          <w:sz w:val="20"/>
          <w:szCs w:val="20"/>
        </w:rPr>
        <w:t>.</w:t>
      </w:r>
    </w:p>
    <w:p w14:paraId="18B94AA5" w14:textId="4F262795" w:rsidR="00157FC3" w:rsidRPr="00493C77" w:rsidRDefault="00747F48" w:rsidP="00493C77">
      <w:pPr>
        <w:pStyle w:val="Heading1"/>
      </w:pPr>
      <w:bookmarkStart w:id="2" w:name="_Ref129681832"/>
      <w:r w:rsidRPr="00493C77">
        <w:t>Conclusion</w:t>
      </w:r>
      <w:r w:rsidR="006B1FD5" w:rsidRPr="00493C77">
        <w:t>s</w:t>
      </w:r>
    </w:p>
    <w:p w14:paraId="2F1C35F0" w14:textId="529BEBAE" w:rsidR="002A46E5" w:rsidRPr="00350CF9" w:rsidRDefault="002A46E5" w:rsidP="002A46E5">
      <w:pPr>
        <w:rPr>
          <w:b/>
          <w:bCs/>
          <w:sz w:val="20"/>
          <w:szCs w:val="20"/>
        </w:rPr>
      </w:pPr>
      <w:bookmarkStart w:id="3" w:name="_Ref124589665"/>
      <w:bookmarkStart w:id="4" w:name="_Ref71620620"/>
      <w:bookmarkStart w:id="5" w:name="_Ref124671424"/>
      <w:r w:rsidRPr="00350CF9">
        <w:rPr>
          <w:b/>
          <w:bCs/>
          <w:sz w:val="20"/>
          <w:szCs w:val="20"/>
        </w:rPr>
        <w:t xml:space="preserve">Observation 1: </w:t>
      </w:r>
      <w:r w:rsidR="007661E2">
        <w:rPr>
          <w:b/>
          <w:bCs/>
          <w:sz w:val="20"/>
          <w:szCs w:val="20"/>
        </w:rPr>
        <w:t>T</w:t>
      </w:r>
      <w:r w:rsidRPr="00350CF9">
        <w:rPr>
          <w:b/>
          <w:bCs/>
          <w:sz w:val="20"/>
          <w:szCs w:val="20"/>
        </w:rPr>
        <w:t xml:space="preserve">he gNB doesn’t know how many different PSI values that </w:t>
      </w:r>
      <w:r>
        <w:rPr>
          <w:b/>
          <w:bCs/>
          <w:sz w:val="20"/>
          <w:szCs w:val="20"/>
        </w:rPr>
        <w:t>a</w:t>
      </w:r>
      <w:r w:rsidR="007661E2">
        <w:rPr>
          <w:b/>
          <w:bCs/>
          <w:sz w:val="20"/>
          <w:szCs w:val="20"/>
        </w:rPr>
        <w:t>n</w:t>
      </w:r>
      <w:r w:rsidRPr="00350CF9">
        <w:rPr>
          <w:b/>
          <w:bCs/>
          <w:sz w:val="20"/>
          <w:szCs w:val="20"/>
        </w:rPr>
        <w:t xml:space="preserve"> </w:t>
      </w:r>
      <w:r>
        <w:rPr>
          <w:b/>
          <w:bCs/>
          <w:sz w:val="20"/>
          <w:szCs w:val="20"/>
        </w:rPr>
        <w:t xml:space="preserve">XR </w:t>
      </w:r>
      <w:r w:rsidRPr="00350CF9">
        <w:rPr>
          <w:b/>
          <w:bCs/>
          <w:sz w:val="20"/>
          <w:szCs w:val="20"/>
        </w:rPr>
        <w:t>UE use</w:t>
      </w:r>
      <w:r>
        <w:rPr>
          <w:b/>
          <w:bCs/>
          <w:sz w:val="20"/>
          <w:szCs w:val="20"/>
        </w:rPr>
        <w:t>s</w:t>
      </w:r>
      <w:r w:rsidRPr="00350CF9">
        <w:rPr>
          <w:b/>
          <w:bCs/>
          <w:sz w:val="20"/>
          <w:szCs w:val="20"/>
        </w:rPr>
        <w:t xml:space="preserve"> nor how the </w:t>
      </w:r>
      <w:r>
        <w:rPr>
          <w:b/>
          <w:bCs/>
          <w:sz w:val="20"/>
          <w:szCs w:val="20"/>
        </w:rPr>
        <w:t xml:space="preserve">UL XR </w:t>
      </w:r>
      <w:r w:rsidRPr="00350CF9">
        <w:rPr>
          <w:b/>
          <w:bCs/>
          <w:sz w:val="20"/>
          <w:szCs w:val="20"/>
        </w:rPr>
        <w:t>traffic of the UE are distributed among the different PSI values.</w:t>
      </w:r>
    </w:p>
    <w:p w14:paraId="272DFD1A" w14:textId="77777777" w:rsidR="007661E2" w:rsidRDefault="007661E2" w:rsidP="007661E2">
      <w:pPr>
        <w:rPr>
          <w:b/>
          <w:bCs/>
          <w:sz w:val="20"/>
          <w:szCs w:val="20"/>
        </w:rPr>
      </w:pPr>
      <w:r w:rsidRPr="000004D4">
        <w:rPr>
          <w:b/>
          <w:bCs/>
          <w:sz w:val="20"/>
          <w:szCs w:val="20"/>
        </w:rPr>
        <w:t xml:space="preserve">Observation 2: Unless the gNB-indicated threshold itself is </w:t>
      </w:r>
      <w:r>
        <w:rPr>
          <w:b/>
          <w:bCs/>
          <w:sz w:val="20"/>
          <w:szCs w:val="20"/>
        </w:rPr>
        <w:t xml:space="preserve">an amount or </w:t>
      </w:r>
      <w:r w:rsidRPr="000004D4">
        <w:rPr>
          <w:b/>
          <w:bCs/>
          <w:sz w:val="20"/>
          <w:szCs w:val="20"/>
        </w:rPr>
        <w:t xml:space="preserve">a percentage of XR traffic that the UE is to discard, the gNB needs to know how the UL XR traffic of the UE are distributed among the different PSI values before it can give a meaningful PSI threshold to the UE. </w:t>
      </w:r>
    </w:p>
    <w:p w14:paraId="59EB107E" w14:textId="77777777" w:rsidR="002A3D6D" w:rsidRPr="00B408D8" w:rsidRDefault="002A3D6D" w:rsidP="002A3D6D">
      <w:pPr>
        <w:rPr>
          <w:b/>
          <w:bCs/>
          <w:sz w:val="20"/>
          <w:szCs w:val="20"/>
        </w:rPr>
      </w:pPr>
      <w:r w:rsidRPr="00B408D8">
        <w:rPr>
          <w:b/>
          <w:bCs/>
          <w:sz w:val="20"/>
          <w:szCs w:val="20"/>
        </w:rPr>
        <w:t>Observation 3:</w:t>
      </w:r>
      <w:r>
        <w:rPr>
          <w:b/>
          <w:bCs/>
          <w:sz w:val="20"/>
          <w:szCs w:val="20"/>
        </w:rPr>
        <w:t xml:space="preserve"> M</w:t>
      </w:r>
      <w:r w:rsidRPr="00C110A4">
        <w:rPr>
          <w:b/>
          <w:bCs/>
          <w:sz w:val="20"/>
          <w:szCs w:val="20"/>
        </w:rPr>
        <w:t xml:space="preserve">ore study may be needed on how the network determines the right threshold for </w:t>
      </w:r>
      <w:r>
        <w:rPr>
          <w:b/>
          <w:bCs/>
          <w:sz w:val="20"/>
          <w:szCs w:val="20"/>
        </w:rPr>
        <w:t xml:space="preserve">PSI-based discarding for </w:t>
      </w:r>
      <w:r w:rsidRPr="00C110A4">
        <w:rPr>
          <w:b/>
          <w:bCs/>
          <w:sz w:val="20"/>
          <w:szCs w:val="20"/>
        </w:rPr>
        <w:t xml:space="preserve">a </w:t>
      </w:r>
      <w:r>
        <w:rPr>
          <w:b/>
          <w:bCs/>
          <w:sz w:val="20"/>
          <w:szCs w:val="20"/>
        </w:rPr>
        <w:t xml:space="preserve">given </w:t>
      </w:r>
      <w:r w:rsidRPr="00C110A4">
        <w:rPr>
          <w:b/>
          <w:bCs/>
          <w:sz w:val="20"/>
          <w:szCs w:val="20"/>
        </w:rPr>
        <w:t xml:space="preserve">UE, taking into account the impact to the QoE and a level of QoE degradation that is acceptable to </w:t>
      </w:r>
      <w:r>
        <w:rPr>
          <w:b/>
          <w:bCs/>
          <w:sz w:val="20"/>
          <w:szCs w:val="20"/>
        </w:rPr>
        <w:t xml:space="preserve">the </w:t>
      </w:r>
      <w:r w:rsidRPr="00C110A4">
        <w:rPr>
          <w:b/>
          <w:bCs/>
          <w:sz w:val="20"/>
          <w:szCs w:val="20"/>
        </w:rPr>
        <w:t>user</w:t>
      </w:r>
      <w:r>
        <w:rPr>
          <w:b/>
          <w:bCs/>
          <w:sz w:val="20"/>
          <w:szCs w:val="20"/>
        </w:rPr>
        <w:t xml:space="preserve"> of the XR service, and on whether </w:t>
      </w:r>
      <w:r w:rsidRPr="007D23BF">
        <w:rPr>
          <w:b/>
          <w:bCs/>
          <w:sz w:val="20"/>
          <w:szCs w:val="20"/>
        </w:rPr>
        <w:t xml:space="preserve">any assistance information can be provided from CN </w:t>
      </w:r>
      <w:r>
        <w:rPr>
          <w:b/>
          <w:bCs/>
          <w:sz w:val="20"/>
          <w:szCs w:val="20"/>
        </w:rPr>
        <w:t xml:space="preserve">to RAN </w:t>
      </w:r>
      <w:r w:rsidRPr="007D23BF">
        <w:rPr>
          <w:b/>
          <w:bCs/>
          <w:sz w:val="20"/>
          <w:szCs w:val="20"/>
        </w:rPr>
        <w:t>for the gNB to set a proper PSI threshold that is acceptable from service/QoE PoV</w:t>
      </w:r>
      <w:r>
        <w:rPr>
          <w:b/>
          <w:bCs/>
          <w:sz w:val="20"/>
          <w:szCs w:val="20"/>
        </w:rPr>
        <w:t>.</w:t>
      </w:r>
    </w:p>
    <w:p w14:paraId="63488831" w14:textId="77777777" w:rsidR="005B094F" w:rsidRPr="001D6F4A" w:rsidRDefault="005B094F" w:rsidP="005B094F">
      <w:pPr>
        <w:pStyle w:val="Heading2"/>
        <w:numPr>
          <w:ilvl w:val="0"/>
          <w:numId w:val="0"/>
        </w:numPr>
        <w:rPr>
          <w:rFonts w:ascii="Times New Roman" w:hAnsi="Times New Roman"/>
          <w:sz w:val="20"/>
          <w:szCs w:val="20"/>
        </w:rPr>
      </w:pPr>
      <w:r w:rsidRPr="001D6F4A">
        <w:rPr>
          <w:rFonts w:ascii="Times New Roman" w:hAnsi="Times New Roman"/>
          <w:sz w:val="20"/>
          <w:szCs w:val="20"/>
        </w:rPr>
        <w:t xml:space="preserve">Observation 4: </w:t>
      </w:r>
      <w:r>
        <w:rPr>
          <w:rFonts w:ascii="Times New Roman" w:hAnsi="Times New Roman"/>
          <w:sz w:val="20"/>
          <w:szCs w:val="20"/>
        </w:rPr>
        <w:t>T</w:t>
      </w:r>
      <w:r w:rsidRPr="001D6F4A">
        <w:rPr>
          <w:rFonts w:ascii="Times New Roman" w:hAnsi="Times New Roman"/>
          <w:sz w:val="20"/>
          <w:szCs w:val="20"/>
        </w:rPr>
        <w:t xml:space="preserve">he timer-based soft discarding with a non-zero timer duration may result in a higher chance of </w:t>
      </w:r>
      <w:r>
        <w:rPr>
          <w:rFonts w:ascii="Times New Roman" w:hAnsi="Times New Roman"/>
          <w:sz w:val="20"/>
          <w:szCs w:val="20"/>
        </w:rPr>
        <w:t>having</w:t>
      </w:r>
      <w:r w:rsidRPr="001D6F4A">
        <w:rPr>
          <w:rFonts w:ascii="Times New Roman" w:hAnsi="Times New Roman"/>
          <w:sz w:val="20"/>
          <w:szCs w:val="20"/>
        </w:rPr>
        <w:t xml:space="preserve"> a COUNT </w:t>
      </w:r>
      <w:r>
        <w:rPr>
          <w:rFonts w:ascii="Times New Roman" w:hAnsi="Times New Roman"/>
          <w:sz w:val="20"/>
          <w:szCs w:val="20"/>
        </w:rPr>
        <w:t xml:space="preserve">gap </w:t>
      </w:r>
      <w:r w:rsidRPr="001D6F4A">
        <w:rPr>
          <w:rFonts w:ascii="Times New Roman" w:hAnsi="Times New Roman"/>
          <w:sz w:val="20"/>
          <w:szCs w:val="20"/>
        </w:rPr>
        <w:t>at the receiving PDCP entity; meanwhile, the hard discarding approach doesn’t have that problem.</w:t>
      </w:r>
    </w:p>
    <w:p w14:paraId="5D117633" w14:textId="77777777" w:rsidR="00116DF6" w:rsidRPr="0051013A" w:rsidRDefault="00116DF6" w:rsidP="00116DF6">
      <w:pPr>
        <w:rPr>
          <w:sz w:val="20"/>
          <w:szCs w:val="20"/>
        </w:rPr>
      </w:pPr>
      <w:r w:rsidRPr="0051013A">
        <w:rPr>
          <w:sz w:val="20"/>
          <w:szCs w:val="20"/>
        </w:rPr>
        <w:t>Based on the above observations, we propose the following:</w:t>
      </w:r>
    </w:p>
    <w:p w14:paraId="19E88998" w14:textId="77777777" w:rsidR="005B094F" w:rsidRDefault="005B094F" w:rsidP="005B094F">
      <w:pPr>
        <w:rPr>
          <w:b/>
          <w:bCs/>
          <w:sz w:val="20"/>
          <w:szCs w:val="20"/>
        </w:rPr>
      </w:pPr>
      <w:r w:rsidRPr="001D6F4A">
        <w:rPr>
          <w:b/>
          <w:bCs/>
          <w:sz w:val="20"/>
          <w:szCs w:val="20"/>
        </w:rPr>
        <w:t>Proposal</w:t>
      </w:r>
      <w:r>
        <w:rPr>
          <w:b/>
          <w:bCs/>
          <w:sz w:val="20"/>
          <w:szCs w:val="20"/>
        </w:rPr>
        <w:t xml:space="preserve"> 1</w:t>
      </w:r>
      <w:r w:rsidRPr="001D6F4A">
        <w:rPr>
          <w:b/>
          <w:bCs/>
          <w:sz w:val="20"/>
          <w:szCs w:val="20"/>
        </w:rPr>
        <w:t xml:space="preserve">: RAN2 consider the above observations when designing for the PSI-based SDU discarding mechanism </w:t>
      </w:r>
      <w:r>
        <w:rPr>
          <w:b/>
          <w:bCs/>
          <w:sz w:val="20"/>
          <w:szCs w:val="20"/>
        </w:rPr>
        <w:t>for</w:t>
      </w:r>
      <w:r w:rsidRPr="001D6F4A">
        <w:rPr>
          <w:b/>
          <w:bCs/>
          <w:sz w:val="20"/>
          <w:szCs w:val="20"/>
        </w:rPr>
        <w:t xml:space="preserve"> network congestion.</w:t>
      </w:r>
    </w:p>
    <w:p w14:paraId="08F34325" w14:textId="77777777" w:rsidR="005B094F" w:rsidRPr="001D6F4A" w:rsidRDefault="005B094F" w:rsidP="005B094F">
      <w:pPr>
        <w:rPr>
          <w:b/>
          <w:bCs/>
          <w:sz w:val="20"/>
          <w:szCs w:val="20"/>
        </w:rPr>
      </w:pPr>
      <w:r w:rsidRPr="00B408D8">
        <w:rPr>
          <w:b/>
          <w:bCs/>
          <w:sz w:val="20"/>
          <w:szCs w:val="20"/>
        </w:rPr>
        <w:t>Propos</w:t>
      </w:r>
      <w:r>
        <w:rPr>
          <w:b/>
          <w:bCs/>
          <w:sz w:val="20"/>
          <w:szCs w:val="20"/>
        </w:rPr>
        <w:t>al</w:t>
      </w:r>
      <w:r w:rsidRPr="00B408D8">
        <w:rPr>
          <w:b/>
          <w:bCs/>
          <w:sz w:val="20"/>
          <w:szCs w:val="20"/>
        </w:rPr>
        <w:t xml:space="preserve"> </w:t>
      </w:r>
      <w:r>
        <w:rPr>
          <w:b/>
          <w:bCs/>
          <w:sz w:val="20"/>
          <w:szCs w:val="20"/>
        </w:rPr>
        <w:t>2:</w:t>
      </w:r>
      <w:r w:rsidRPr="00B408D8">
        <w:rPr>
          <w:b/>
          <w:bCs/>
          <w:sz w:val="20"/>
          <w:szCs w:val="20"/>
        </w:rPr>
        <w:t xml:space="preserve"> RAN2 send a</w:t>
      </w:r>
      <w:r>
        <w:rPr>
          <w:b/>
          <w:bCs/>
          <w:sz w:val="20"/>
          <w:szCs w:val="20"/>
        </w:rPr>
        <w:t>n</w:t>
      </w:r>
      <w:r w:rsidRPr="00B408D8">
        <w:rPr>
          <w:b/>
          <w:bCs/>
          <w:sz w:val="20"/>
          <w:szCs w:val="20"/>
        </w:rPr>
        <w:t xml:space="preserve"> LS to SA4</w:t>
      </w:r>
      <w:r>
        <w:rPr>
          <w:b/>
          <w:bCs/>
          <w:sz w:val="20"/>
          <w:szCs w:val="20"/>
        </w:rPr>
        <w:t>/SA2</w:t>
      </w:r>
      <w:r w:rsidRPr="00B408D8">
        <w:rPr>
          <w:b/>
          <w:bCs/>
          <w:sz w:val="20"/>
          <w:szCs w:val="20"/>
        </w:rPr>
        <w:t xml:space="preserve"> </w:t>
      </w:r>
      <w:r>
        <w:rPr>
          <w:b/>
          <w:bCs/>
          <w:sz w:val="20"/>
          <w:szCs w:val="20"/>
        </w:rPr>
        <w:t xml:space="preserve">asking them to evaluate any potential </w:t>
      </w:r>
      <w:r w:rsidRPr="00B408D8">
        <w:rPr>
          <w:b/>
          <w:bCs/>
          <w:sz w:val="20"/>
          <w:szCs w:val="20"/>
        </w:rPr>
        <w:t>im</w:t>
      </w:r>
      <w:r>
        <w:rPr>
          <w:b/>
          <w:bCs/>
          <w:sz w:val="20"/>
          <w:szCs w:val="20"/>
        </w:rPr>
        <w:t>pacts</w:t>
      </w:r>
      <w:r w:rsidRPr="00B408D8">
        <w:rPr>
          <w:b/>
          <w:bCs/>
          <w:sz w:val="20"/>
          <w:szCs w:val="20"/>
        </w:rPr>
        <w:t xml:space="preserve"> </w:t>
      </w:r>
      <w:r>
        <w:rPr>
          <w:b/>
          <w:bCs/>
          <w:sz w:val="20"/>
          <w:szCs w:val="20"/>
        </w:rPr>
        <w:t xml:space="preserve">on the QoE by the PSI-based SDU discarding </w:t>
      </w:r>
      <w:r w:rsidRPr="00B408D8">
        <w:rPr>
          <w:b/>
          <w:bCs/>
          <w:sz w:val="20"/>
          <w:szCs w:val="20"/>
        </w:rPr>
        <w:t xml:space="preserve">and </w:t>
      </w:r>
      <w:r>
        <w:rPr>
          <w:b/>
          <w:bCs/>
          <w:sz w:val="20"/>
          <w:szCs w:val="20"/>
        </w:rPr>
        <w:t xml:space="preserve">whether </w:t>
      </w:r>
      <w:r w:rsidRPr="00B408D8">
        <w:rPr>
          <w:b/>
          <w:bCs/>
          <w:sz w:val="20"/>
          <w:szCs w:val="20"/>
        </w:rPr>
        <w:t xml:space="preserve">any assistance information </w:t>
      </w:r>
      <w:r>
        <w:rPr>
          <w:b/>
          <w:bCs/>
          <w:sz w:val="20"/>
          <w:szCs w:val="20"/>
        </w:rPr>
        <w:t xml:space="preserve">can be provided </w:t>
      </w:r>
      <w:r w:rsidRPr="00B408D8">
        <w:rPr>
          <w:b/>
          <w:bCs/>
          <w:sz w:val="20"/>
          <w:szCs w:val="20"/>
        </w:rPr>
        <w:t xml:space="preserve">from </w:t>
      </w:r>
      <w:r>
        <w:rPr>
          <w:b/>
          <w:bCs/>
          <w:sz w:val="20"/>
          <w:szCs w:val="20"/>
        </w:rPr>
        <w:t>CN to RAN for the gNB to set a proper PSI threshold that is acceptable from service/QoE PoV</w:t>
      </w:r>
      <w:r w:rsidRPr="00B408D8">
        <w:rPr>
          <w:b/>
          <w:bCs/>
          <w:sz w:val="20"/>
          <w:szCs w:val="20"/>
        </w:rPr>
        <w:t>.</w:t>
      </w:r>
    </w:p>
    <w:p w14:paraId="2E125F01" w14:textId="77777777" w:rsidR="00526220" w:rsidRPr="00D000A0" w:rsidRDefault="00526220" w:rsidP="00526220">
      <w:pPr>
        <w:pStyle w:val="Comments"/>
        <w:spacing w:before="0" w:after="120"/>
        <w:jc w:val="both"/>
        <w:rPr>
          <w:rFonts w:ascii="Times New Roman" w:hAnsi="Times New Roman" w:cs="Times New Roman"/>
          <w:b/>
          <w:bCs/>
          <w:i w:val="0"/>
          <w:i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3CBA7ADF" w14:textId="1415D522" w:rsidR="008F6416" w:rsidRDefault="00D15341" w:rsidP="008F6416">
      <w:pPr>
        <w:pStyle w:val="References"/>
        <w:tabs>
          <w:tab w:val="clear" w:pos="360"/>
        </w:tabs>
        <w:ind w:left="432" w:hanging="432"/>
        <w:jc w:val="left"/>
        <w:rPr>
          <w:rFonts w:eastAsiaTheme="minorEastAsia"/>
        </w:rPr>
      </w:pPr>
      <w:r w:rsidRPr="00D15341">
        <w:rPr>
          <w:rFonts w:eastAsiaTheme="minorEastAsia"/>
        </w:rPr>
        <w:t>R2-2301902</w:t>
      </w:r>
      <w:r>
        <w:rPr>
          <w:rFonts w:eastAsiaTheme="minorEastAsia"/>
        </w:rPr>
        <w:t>,</w:t>
      </w:r>
      <w:r w:rsidRPr="00D15341">
        <w:rPr>
          <w:rFonts w:eastAsiaTheme="minorEastAsia"/>
        </w:rPr>
        <w:t xml:space="preserve"> RAN2-121 </w:t>
      </w:r>
      <w:r w:rsidR="0029173D" w:rsidRPr="0029173D">
        <w:rPr>
          <w:rFonts w:eastAsiaTheme="minorEastAsia"/>
        </w:rPr>
        <w:t>Report on LTE legacy, XR, QoE and MUSIM</w:t>
      </w:r>
      <w:r w:rsidR="008F6416">
        <w:rPr>
          <w:rFonts w:eastAsiaTheme="minorEastAsia"/>
        </w:rPr>
        <w:t>, Vice Chairman (Nokia).</w:t>
      </w:r>
    </w:p>
    <w:p w14:paraId="7CDB0EDC" w14:textId="10F44D58" w:rsidR="00E83C8D" w:rsidRDefault="00E83C8D" w:rsidP="007A261F">
      <w:pPr>
        <w:pStyle w:val="References"/>
        <w:tabs>
          <w:tab w:val="clear" w:pos="360"/>
        </w:tabs>
        <w:ind w:left="432" w:hanging="432"/>
        <w:jc w:val="left"/>
        <w:rPr>
          <w:rFonts w:eastAsiaTheme="minorEastAsia"/>
        </w:rPr>
      </w:pPr>
      <w:r w:rsidRPr="00DE736B">
        <w:rPr>
          <w:rFonts w:eastAsiaTheme="minorEastAsia"/>
        </w:rPr>
        <w:t>R2-2306542</w:t>
      </w:r>
      <w:r>
        <w:rPr>
          <w:rFonts w:eastAsiaTheme="minorEastAsia"/>
        </w:rPr>
        <w:t>,</w:t>
      </w:r>
      <w:r w:rsidRPr="00DE736B">
        <w:rPr>
          <w:rFonts w:eastAsiaTheme="minorEastAsia"/>
        </w:rPr>
        <w:t xml:space="preserve"> RAN2</w:t>
      </w:r>
      <w:r w:rsidR="0029173D">
        <w:rPr>
          <w:rFonts w:eastAsiaTheme="minorEastAsia"/>
        </w:rPr>
        <w:t>-</w:t>
      </w:r>
      <w:r w:rsidRPr="00DE736B">
        <w:rPr>
          <w:rFonts w:eastAsiaTheme="minorEastAsia"/>
        </w:rPr>
        <w:t xml:space="preserve">122 </w:t>
      </w:r>
      <w:r w:rsidR="00A9441F" w:rsidRPr="00A9441F">
        <w:rPr>
          <w:rFonts w:eastAsiaTheme="minorEastAsia"/>
        </w:rPr>
        <w:t>Report on LTE legacy, XR, QoE and MUSIM</w:t>
      </w:r>
      <w:r>
        <w:rPr>
          <w:rFonts w:eastAsiaTheme="minorEastAsia"/>
        </w:rPr>
        <w:t>, Vice Chairman (Nokia).</w:t>
      </w:r>
    </w:p>
    <w:p w14:paraId="61C0ADDA" w14:textId="1420DD4E" w:rsidR="007A04E7" w:rsidRPr="00030D7C" w:rsidRDefault="00B14A87" w:rsidP="00030D7C">
      <w:pPr>
        <w:pStyle w:val="References"/>
        <w:tabs>
          <w:tab w:val="clear" w:pos="360"/>
        </w:tabs>
        <w:ind w:left="432" w:hanging="432"/>
        <w:jc w:val="left"/>
        <w:rPr>
          <w:rFonts w:eastAsiaTheme="minorEastAsia"/>
        </w:rPr>
      </w:pPr>
      <w:r w:rsidRPr="00036D3D">
        <w:rPr>
          <w:rFonts w:eastAsiaTheme="minorEastAsia"/>
        </w:rPr>
        <w:t>R2-2308962</w:t>
      </w:r>
      <w:r>
        <w:rPr>
          <w:rFonts w:eastAsiaTheme="minorEastAsia"/>
        </w:rPr>
        <w:t>,</w:t>
      </w:r>
      <w:r w:rsidRPr="00036D3D">
        <w:rPr>
          <w:rFonts w:eastAsiaTheme="minorEastAsia"/>
        </w:rPr>
        <w:t xml:space="preserve"> RAN2-123 </w:t>
      </w:r>
      <w:r w:rsidR="00C775BF">
        <w:rPr>
          <w:rFonts w:eastAsiaTheme="minorEastAsia"/>
        </w:rPr>
        <w:t xml:space="preserve">Report on </w:t>
      </w:r>
      <w:r w:rsidRPr="00036D3D">
        <w:rPr>
          <w:rFonts w:eastAsiaTheme="minorEastAsia"/>
        </w:rPr>
        <w:t>LTE</w:t>
      </w:r>
      <w:r w:rsidR="00064DC2">
        <w:rPr>
          <w:rFonts w:eastAsiaTheme="minorEastAsia"/>
        </w:rPr>
        <w:t>,</w:t>
      </w:r>
      <w:r w:rsidRPr="00036D3D">
        <w:rPr>
          <w:rFonts w:eastAsiaTheme="minorEastAsia"/>
        </w:rPr>
        <w:t xml:space="preserve"> MUSIM</w:t>
      </w:r>
      <w:r w:rsidR="00064DC2">
        <w:rPr>
          <w:rFonts w:eastAsiaTheme="minorEastAsia"/>
        </w:rPr>
        <w:t>,</w:t>
      </w:r>
      <w:r w:rsidRPr="00036D3D">
        <w:rPr>
          <w:rFonts w:eastAsiaTheme="minorEastAsia"/>
        </w:rPr>
        <w:t xml:space="preserve"> QoE </w:t>
      </w:r>
      <w:r w:rsidR="00064DC2">
        <w:rPr>
          <w:rFonts w:eastAsiaTheme="minorEastAsia"/>
        </w:rPr>
        <w:t xml:space="preserve">and </w:t>
      </w:r>
      <w:r w:rsidRPr="00036D3D">
        <w:rPr>
          <w:rFonts w:eastAsiaTheme="minorEastAsia"/>
        </w:rPr>
        <w:t>XR</w:t>
      </w:r>
      <w:r>
        <w:rPr>
          <w:rFonts w:eastAsiaTheme="minorEastAsia"/>
        </w:rPr>
        <w:t>, Vice Chairman (Nokia).</w:t>
      </w:r>
    </w:p>
    <w:sectPr w:rsidR="007A04E7" w:rsidRPr="00030D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E5C91" w14:textId="77777777" w:rsidR="008354B1" w:rsidRDefault="008354B1">
      <w:r>
        <w:separator/>
      </w:r>
    </w:p>
  </w:endnote>
  <w:endnote w:type="continuationSeparator" w:id="0">
    <w:p w14:paraId="77B9E755" w14:textId="77777777" w:rsidR="008354B1" w:rsidRDefault="00835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46AC2" w14:textId="77777777" w:rsidR="008354B1" w:rsidRDefault="008354B1">
      <w:r>
        <w:separator/>
      </w:r>
    </w:p>
  </w:footnote>
  <w:footnote w:type="continuationSeparator" w:id="0">
    <w:p w14:paraId="0162DEA1" w14:textId="77777777" w:rsidR="008354B1" w:rsidRDefault="00835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7475944">
    <w:abstractNumId w:val="7"/>
  </w:num>
  <w:num w:numId="2" w16cid:durableId="969243715">
    <w:abstractNumId w:val="6"/>
  </w:num>
  <w:num w:numId="3" w16cid:durableId="1639021768">
    <w:abstractNumId w:val="11"/>
  </w:num>
  <w:num w:numId="4" w16cid:durableId="312639085">
    <w:abstractNumId w:val="9"/>
  </w:num>
  <w:num w:numId="5" w16cid:durableId="600726650">
    <w:abstractNumId w:val="2"/>
  </w:num>
  <w:num w:numId="6" w16cid:durableId="863712249">
    <w:abstractNumId w:val="5"/>
  </w:num>
  <w:num w:numId="7" w16cid:durableId="677392059">
    <w:abstractNumId w:val="13"/>
  </w:num>
  <w:num w:numId="8" w16cid:durableId="186721096">
    <w:abstractNumId w:val="10"/>
  </w:num>
  <w:num w:numId="9" w16cid:durableId="1939438684">
    <w:abstractNumId w:val="14"/>
  </w:num>
  <w:num w:numId="10" w16cid:durableId="297105096">
    <w:abstractNumId w:val="12"/>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4"/>
  </w:num>
  <w:num w:numId="14" w16cid:durableId="1137844067">
    <w:abstractNumId w:val="8"/>
  </w:num>
  <w:num w:numId="15" w16cid:durableId="11608482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D4"/>
    <w:rsid w:val="0000079F"/>
    <w:rsid w:val="00000922"/>
    <w:rsid w:val="00000D04"/>
    <w:rsid w:val="00000DB2"/>
    <w:rsid w:val="00000F3B"/>
    <w:rsid w:val="00001379"/>
    <w:rsid w:val="00001718"/>
    <w:rsid w:val="00001895"/>
    <w:rsid w:val="00001BC6"/>
    <w:rsid w:val="000020F6"/>
    <w:rsid w:val="00002893"/>
    <w:rsid w:val="00002960"/>
    <w:rsid w:val="000033A3"/>
    <w:rsid w:val="00003605"/>
    <w:rsid w:val="00003B0B"/>
    <w:rsid w:val="00003C56"/>
    <w:rsid w:val="00003EC2"/>
    <w:rsid w:val="000040A9"/>
    <w:rsid w:val="0000415B"/>
    <w:rsid w:val="0000451C"/>
    <w:rsid w:val="0000458E"/>
    <w:rsid w:val="000047E7"/>
    <w:rsid w:val="00004849"/>
    <w:rsid w:val="0000490F"/>
    <w:rsid w:val="00004BB7"/>
    <w:rsid w:val="00004E70"/>
    <w:rsid w:val="00005155"/>
    <w:rsid w:val="000051B1"/>
    <w:rsid w:val="00005C4D"/>
    <w:rsid w:val="00005E66"/>
    <w:rsid w:val="00005FD2"/>
    <w:rsid w:val="000067E8"/>
    <w:rsid w:val="00006B4B"/>
    <w:rsid w:val="00006B60"/>
    <w:rsid w:val="000072B6"/>
    <w:rsid w:val="00007813"/>
    <w:rsid w:val="00007E6F"/>
    <w:rsid w:val="000102D7"/>
    <w:rsid w:val="000109E6"/>
    <w:rsid w:val="0001116D"/>
    <w:rsid w:val="00011278"/>
    <w:rsid w:val="000112FE"/>
    <w:rsid w:val="00011737"/>
    <w:rsid w:val="00011F67"/>
    <w:rsid w:val="000121DF"/>
    <w:rsid w:val="00012862"/>
    <w:rsid w:val="000128E6"/>
    <w:rsid w:val="00012EBA"/>
    <w:rsid w:val="00012F77"/>
    <w:rsid w:val="00013371"/>
    <w:rsid w:val="00013B16"/>
    <w:rsid w:val="00013DE3"/>
    <w:rsid w:val="00014881"/>
    <w:rsid w:val="000151B9"/>
    <w:rsid w:val="00015787"/>
    <w:rsid w:val="00015A05"/>
    <w:rsid w:val="00015EFB"/>
    <w:rsid w:val="000160A9"/>
    <w:rsid w:val="000165E2"/>
    <w:rsid w:val="00016B0E"/>
    <w:rsid w:val="00016EF9"/>
    <w:rsid w:val="000172BE"/>
    <w:rsid w:val="00017434"/>
    <w:rsid w:val="00017D8A"/>
    <w:rsid w:val="00017EE5"/>
    <w:rsid w:val="00021923"/>
    <w:rsid w:val="000224AA"/>
    <w:rsid w:val="000227D0"/>
    <w:rsid w:val="00023388"/>
    <w:rsid w:val="000233A2"/>
    <w:rsid w:val="00023425"/>
    <w:rsid w:val="00023685"/>
    <w:rsid w:val="000239BB"/>
    <w:rsid w:val="00024085"/>
    <w:rsid w:val="000241BE"/>
    <w:rsid w:val="000242F2"/>
    <w:rsid w:val="000243C7"/>
    <w:rsid w:val="000243CA"/>
    <w:rsid w:val="000244DD"/>
    <w:rsid w:val="000259F2"/>
    <w:rsid w:val="00025CBD"/>
    <w:rsid w:val="00025E7E"/>
    <w:rsid w:val="0002642D"/>
    <w:rsid w:val="00026458"/>
    <w:rsid w:val="00026875"/>
    <w:rsid w:val="00026A13"/>
    <w:rsid w:val="00026D4B"/>
    <w:rsid w:val="000273D6"/>
    <w:rsid w:val="000275C6"/>
    <w:rsid w:val="00027AD6"/>
    <w:rsid w:val="00027C82"/>
    <w:rsid w:val="0003013B"/>
    <w:rsid w:val="0003024C"/>
    <w:rsid w:val="00030533"/>
    <w:rsid w:val="0003083D"/>
    <w:rsid w:val="00030D7C"/>
    <w:rsid w:val="00031ADB"/>
    <w:rsid w:val="00032056"/>
    <w:rsid w:val="000328CA"/>
    <w:rsid w:val="00032B5A"/>
    <w:rsid w:val="00032E40"/>
    <w:rsid w:val="00032E96"/>
    <w:rsid w:val="00032F2C"/>
    <w:rsid w:val="0003317C"/>
    <w:rsid w:val="000332D5"/>
    <w:rsid w:val="0003367F"/>
    <w:rsid w:val="0003376B"/>
    <w:rsid w:val="0003434E"/>
    <w:rsid w:val="00034676"/>
    <w:rsid w:val="000346E6"/>
    <w:rsid w:val="000347CA"/>
    <w:rsid w:val="000352B3"/>
    <w:rsid w:val="00035E41"/>
    <w:rsid w:val="00036660"/>
    <w:rsid w:val="000371DD"/>
    <w:rsid w:val="000372BA"/>
    <w:rsid w:val="00037AA2"/>
    <w:rsid w:val="000400DA"/>
    <w:rsid w:val="00040180"/>
    <w:rsid w:val="0004023E"/>
    <w:rsid w:val="0004024B"/>
    <w:rsid w:val="000404D2"/>
    <w:rsid w:val="0004168C"/>
    <w:rsid w:val="00041B1E"/>
    <w:rsid w:val="00041B21"/>
    <w:rsid w:val="00041C10"/>
    <w:rsid w:val="00041C57"/>
    <w:rsid w:val="00041D96"/>
    <w:rsid w:val="00042418"/>
    <w:rsid w:val="0004264D"/>
    <w:rsid w:val="000429FB"/>
    <w:rsid w:val="00042ADB"/>
    <w:rsid w:val="000434B7"/>
    <w:rsid w:val="000435E4"/>
    <w:rsid w:val="00043B97"/>
    <w:rsid w:val="00043DF6"/>
    <w:rsid w:val="00044C0F"/>
    <w:rsid w:val="00044E71"/>
    <w:rsid w:val="00046112"/>
    <w:rsid w:val="00046189"/>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BBB"/>
    <w:rsid w:val="00054C2D"/>
    <w:rsid w:val="00054E0C"/>
    <w:rsid w:val="000551AD"/>
    <w:rsid w:val="0005541D"/>
    <w:rsid w:val="0005556F"/>
    <w:rsid w:val="0005582E"/>
    <w:rsid w:val="00055B33"/>
    <w:rsid w:val="00055B67"/>
    <w:rsid w:val="00055C40"/>
    <w:rsid w:val="000565C8"/>
    <w:rsid w:val="000567AD"/>
    <w:rsid w:val="0005737F"/>
    <w:rsid w:val="00057DC8"/>
    <w:rsid w:val="00057FC9"/>
    <w:rsid w:val="000602C8"/>
    <w:rsid w:val="00060AB2"/>
    <w:rsid w:val="000610E3"/>
    <w:rsid w:val="000612E1"/>
    <w:rsid w:val="000614FE"/>
    <w:rsid w:val="00061733"/>
    <w:rsid w:val="0006295E"/>
    <w:rsid w:val="00062EAD"/>
    <w:rsid w:val="00062EFB"/>
    <w:rsid w:val="00063779"/>
    <w:rsid w:val="00063F87"/>
    <w:rsid w:val="00064DC2"/>
    <w:rsid w:val="00065D38"/>
    <w:rsid w:val="0006667C"/>
    <w:rsid w:val="0006694E"/>
    <w:rsid w:val="00066C24"/>
    <w:rsid w:val="000672C2"/>
    <w:rsid w:val="00067A0D"/>
    <w:rsid w:val="00067DD1"/>
    <w:rsid w:val="0007017D"/>
    <w:rsid w:val="00070447"/>
    <w:rsid w:val="000706E7"/>
    <w:rsid w:val="00070EF8"/>
    <w:rsid w:val="00070F3B"/>
    <w:rsid w:val="00071192"/>
    <w:rsid w:val="000713A7"/>
    <w:rsid w:val="0007258D"/>
    <w:rsid w:val="0007272F"/>
    <w:rsid w:val="00072A80"/>
    <w:rsid w:val="00072EE6"/>
    <w:rsid w:val="000731A0"/>
    <w:rsid w:val="000736C1"/>
    <w:rsid w:val="00073797"/>
    <w:rsid w:val="0007384B"/>
    <w:rsid w:val="000739FB"/>
    <w:rsid w:val="00073A82"/>
    <w:rsid w:val="00073DEC"/>
    <w:rsid w:val="000743C6"/>
    <w:rsid w:val="000745AA"/>
    <w:rsid w:val="00074E86"/>
    <w:rsid w:val="0007557C"/>
    <w:rsid w:val="0007562F"/>
    <w:rsid w:val="00075934"/>
    <w:rsid w:val="00075F94"/>
    <w:rsid w:val="00076097"/>
    <w:rsid w:val="00076541"/>
    <w:rsid w:val="00076A59"/>
    <w:rsid w:val="00076E44"/>
    <w:rsid w:val="000772F4"/>
    <w:rsid w:val="00077603"/>
    <w:rsid w:val="000776EB"/>
    <w:rsid w:val="00080BEB"/>
    <w:rsid w:val="00080E5B"/>
    <w:rsid w:val="00081240"/>
    <w:rsid w:val="0008191F"/>
    <w:rsid w:val="0008235B"/>
    <w:rsid w:val="000823B0"/>
    <w:rsid w:val="00082E91"/>
    <w:rsid w:val="0008335B"/>
    <w:rsid w:val="00083379"/>
    <w:rsid w:val="00083587"/>
    <w:rsid w:val="00083838"/>
    <w:rsid w:val="00083B6A"/>
    <w:rsid w:val="00083DFE"/>
    <w:rsid w:val="00084CF4"/>
    <w:rsid w:val="00085C6B"/>
    <w:rsid w:val="00085E04"/>
    <w:rsid w:val="00086800"/>
    <w:rsid w:val="000869A5"/>
    <w:rsid w:val="00086AA0"/>
    <w:rsid w:val="00087913"/>
    <w:rsid w:val="00087914"/>
    <w:rsid w:val="000902DC"/>
    <w:rsid w:val="00090946"/>
    <w:rsid w:val="000911AE"/>
    <w:rsid w:val="00092DF7"/>
    <w:rsid w:val="00093697"/>
    <w:rsid w:val="00093D42"/>
    <w:rsid w:val="00093DD0"/>
    <w:rsid w:val="00094A16"/>
    <w:rsid w:val="00094DE6"/>
    <w:rsid w:val="00095230"/>
    <w:rsid w:val="00095266"/>
    <w:rsid w:val="0009562E"/>
    <w:rsid w:val="00095799"/>
    <w:rsid w:val="00095BB1"/>
    <w:rsid w:val="00096221"/>
    <w:rsid w:val="00096356"/>
    <w:rsid w:val="00096372"/>
    <w:rsid w:val="00097054"/>
    <w:rsid w:val="00097195"/>
    <w:rsid w:val="0009725D"/>
    <w:rsid w:val="000977BF"/>
    <w:rsid w:val="0009798B"/>
    <w:rsid w:val="00097C40"/>
    <w:rsid w:val="00097C99"/>
    <w:rsid w:val="000A0B2A"/>
    <w:rsid w:val="000A0C0C"/>
    <w:rsid w:val="000A0F14"/>
    <w:rsid w:val="000A12E8"/>
    <w:rsid w:val="000A1441"/>
    <w:rsid w:val="000A1A06"/>
    <w:rsid w:val="000A1B60"/>
    <w:rsid w:val="000A21B4"/>
    <w:rsid w:val="000A2CC7"/>
    <w:rsid w:val="000A2ED6"/>
    <w:rsid w:val="000A41D1"/>
    <w:rsid w:val="000A4205"/>
    <w:rsid w:val="000A4226"/>
    <w:rsid w:val="000A4A19"/>
    <w:rsid w:val="000A4AA8"/>
    <w:rsid w:val="000A4D19"/>
    <w:rsid w:val="000A4DEA"/>
    <w:rsid w:val="000A54B7"/>
    <w:rsid w:val="000A61B9"/>
    <w:rsid w:val="000A6351"/>
    <w:rsid w:val="000A63D6"/>
    <w:rsid w:val="000A6B5D"/>
    <w:rsid w:val="000A6D7B"/>
    <w:rsid w:val="000A7840"/>
    <w:rsid w:val="000A7B38"/>
    <w:rsid w:val="000A7F11"/>
    <w:rsid w:val="000B0343"/>
    <w:rsid w:val="000B041D"/>
    <w:rsid w:val="000B13B8"/>
    <w:rsid w:val="000B1C75"/>
    <w:rsid w:val="000B1FE1"/>
    <w:rsid w:val="000B2336"/>
    <w:rsid w:val="000B2985"/>
    <w:rsid w:val="000B2C88"/>
    <w:rsid w:val="000B306D"/>
    <w:rsid w:val="000B3342"/>
    <w:rsid w:val="000B3905"/>
    <w:rsid w:val="000B3A59"/>
    <w:rsid w:val="000B3B37"/>
    <w:rsid w:val="000B4077"/>
    <w:rsid w:val="000B48F5"/>
    <w:rsid w:val="000B4D45"/>
    <w:rsid w:val="000B501A"/>
    <w:rsid w:val="000B51FA"/>
    <w:rsid w:val="000B56AB"/>
    <w:rsid w:val="000B5905"/>
    <w:rsid w:val="000B5975"/>
    <w:rsid w:val="000B60DB"/>
    <w:rsid w:val="000B659D"/>
    <w:rsid w:val="000B67DC"/>
    <w:rsid w:val="000B6DDC"/>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4CEE"/>
    <w:rsid w:val="000C596A"/>
    <w:rsid w:val="000C5ADD"/>
    <w:rsid w:val="000C5F91"/>
    <w:rsid w:val="000C6025"/>
    <w:rsid w:val="000C6975"/>
    <w:rsid w:val="000C6EFA"/>
    <w:rsid w:val="000C7198"/>
    <w:rsid w:val="000C7345"/>
    <w:rsid w:val="000D0565"/>
    <w:rsid w:val="000D074E"/>
    <w:rsid w:val="000D0811"/>
    <w:rsid w:val="000D0B4B"/>
    <w:rsid w:val="000D0E4E"/>
    <w:rsid w:val="000D113C"/>
    <w:rsid w:val="000D12D1"/>
    <w:rsid w:val="000D159A"/>
    <w:rsid w:val="000D16FF"/>
    <w:rsid w:val="000D1796"/>
    <w:rsid w:val="000D22CC"/>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1EE2"/>
    <w:rsid w:val="000E281A"/>
    <w:rsid w:val="000E374E"/>
    <w:rsid w:val="000E4430"/>
    <w:rsid w:val="000E4761"/>
    <w:rsid w:val="000E48AF"/>
    <w:rsid w:val="000E59A0"/>
    <w:rsid w:val="000E5A1B"/>
    <w:rsid w:val="000E7403"/>
    <w:rsid w:val="000E7439"/>
    <w:rsid w:val="000E7A84"/>
    <w:rsid w:val="000F1050"/>
    <w:rsid w:val="000F15BC"/>
    <w:rsid w:val="000F180A"/>
    <w:rsid w:val="000F1C92"/>
    <w:rsid w:val="000F2D25"/>
    <w:rsid w:val="000F2EEE"/>
    <w:rsid w:val="000F3697"/>
    <w:rsid w:val="000F3A8D"/>
    <w:rsid w:val="000F407D"/>
    <w:rsid w:val="000F44E5"/>
    <w:rsid w:val="000F4F7E"/>
    <w:rsid w:val="000F598D"/>
    <w:rsid w:val="000F59C1"/>
    <w:rsid w:val="000F5A0C"/>
    <w:rsid w:val="000F5BC8"/>
    <w:rsid w:val="000F5EE8"/>
    <w:rsid w:val="000F631C"/>
    <w:rsid w:val="000F637B"/>
    <w:rsid w:val="000F65A0"/>
    <w:rsid w:val="000F71CB"/>
    <w:rsid w:val="000F7326"/>
    <w:rsid w:val="000F7D77"/>
    <w:rsid w:val="000F7F58"/>
    <w:rsid w:val="00100128"/>
    <w:rsid w:val="00100CDC"/>
    <w:rsid w:val="00100FF3"/>
    <w:rsid w:val="00101260"/>
    <w:rsid w:val="00101753"/>
    <w:rsid w:val="00101CB8"/>
    <w:rsid w:val="00101EB7"/>
    <w:rsid w:val="001026CA"/>
    <w:rsid w:val="00102762"/>
    <w:rsid w:val="001033E1"/>
    <w:rsid w:val="00103997"/>
    <w:rsid w:val="00103ED9"/>
    <w:rsid w:val="00104210"/>
    <w:rsid w:val="001043C2"/>
    <w:rsid w:val="001043E1"/>
    <w:rsid w:val="001046C3"/>
    <w:rsid w:val="001047C5"/>
    <w:rsid w:val="00104B45"/>
    <w:rsid w:val="0010505A"/>
    <w:rsid w:val="0010532D"/>
    <w:rsid w:val="00105CC7"/>
    <w:rsid w:val="00107035"/>
    <w:rsid w:val="00107779"/>
    <w:rsid w:val="00107840"/>
    <w:rsid w:val="001078C2"/>
    <w:rsid w:val="001079C5"/>
    <w:rsid w:val="00107E1C"/>
    <w:rsid w:val="00110243"/>
    <w:rsid w:val="001108E7"/>
    <w:rsid w:val="001112C4"/>
    <w:rsid w:val="001113D1"/>
    <w:rsid w:val="00111444"/>
    <w:rsid w:val="00111723"/>
    <w:rsid w:val="00111860"/>
    <w:rsid w:val="00112277"/>
    <w:rsid w:val="001125FF"/>
    <w:rsid w:val="001129B5"/>
    <w:rsid w:val="00112AD7"/>
    <w:rsid w:val="00112BE6"/>
    <w:rsid w:val="00112D24"/>
    <w:rsid w:val="00112FE5"/>
    <w:rsid w:val="00113638"/>
    <w:rsid w:val="001141E3"/>
    <w:rsid w:val="001144DF"/>
    <w:rsid w:val="00114800"/>
    <w:rsid w:val="00114BF1"/>
    <w:rsid w:val="001152B9"/>
    <w:rsid w:val="00115500"/>
    <w:rsid w:val="0011557B"/>
    <w:rsid w:val="00115B5D"/>
    <w:rsid w:val="0011617D"/>
    <w:rsid w:val="00116199"/>
    <w:rsid w:val="001161A4"/>
    <w:rsid w:val="00116585"/>
    <w:rsid w:val="001169EC"/>
    <w:rsid w:val="00116DF6"/>
    <w:rsid w:val="0011712E"/>
    <w:rsid w:val="00117141"/>
    <w:rsid w:val="00117520"/>
    <w:rsid w:val="00117678"/>
    <w:rsid w:val="001179BC"/>
    <w:rsid w:val="00117C85"/>
    <w:rsid w:val="001203A0"/>
    <w:rsid w:val="00120B13"/>
    <w:rsid w:val="001224AF"/>
    <w:rsid w:val="001227FC"/>
    <w:rsid w:val="001233BB"/>
    <w:rsid w:val="00124112"/>
    <w:rsid w:val="00124258"/>
    <w:rsid w:val="00124875"/>
    <w:rsid w:val="00124D84"/>
    <w:rsid w:val="00124D97"/>
    <w:rsid w:val="00124DC8"/>
    <w:rsid w:val="001250DD"/>
    <w:rsid w:val="00125505"/>
    <w:rsid w:val="00125733"/>
    <w:rsid w:val="00125E31"/>
    <w:rsid w:val="00125E91"/>
    <w:rsid w:val="001263AA"/>
    <w:rsid w:val="00127038"/>
    <w:rsid w:val="001273F3"/>
    <w:rsid w:val="00130779"/>
    <w:rsid w:val="001307A1"/>
    <w:rsid w:val="00130982"/>
    <w:rsid w:val="00130A9F"/>
    <w:rsid w:val="00130F5A"/>
    <w:rsid w:val="001314A8"/>
    <w:rsid w:val="0013160D"/>
    <w:rsid w:val="00132124"/>
    <w:rsid w:val="001321D3"/>
    <w:rsid w:val="001328A9"/>
    <w:rsid w:val="00132FAA"/>
    <w:rsid w:val="00133415"/>
    <w:rsid w:val="00133599"/>
    <w:rsid w:val="00133614"/>
    <w:rsid w:val="00133BF7"/>
    <w:rsid w:val="00134B88"/>
    <w:rsid w:val="00135A01"/>
    <w:rsid w:val="00136A23"/>
    <w:rsid w:val="00136B99"/>
    <w:rsid w:val="00136FC3"/>
    <w:rsid w:val="001375D9"/>
    <w:rsid w:val="001378D8"/>
    <w:rsid w:val="00137906"/>
    <w:rsid w:val="00140365"/>
    <w:rsid w:val="0014063E"/>
    <w:rsid w:val="0014087D"/>
    <w:rsid w:val="00140F74"/>
    <w:rsid w:val="00141191"/>
    <w:rsid w:val="0014159C"/>
    <w:rsid w:val="00142665"/>
    <w:rsid w:val="001427C9"/>
    <w:rsid w:val="001433B7"/>
    <w:rsid w:val="0014346B"/>
    <w:rsid w:val="0014384A"/>
    <w:rsid w:val="00143BBF"/>
    <w:rsid w:val="00143DCC"/>
    <w:rsid w:val="0014450F"/>
    <w:rsid w:val="00144D8F"/>
    <w:rsid w:val="00144DCF"/>
    <w:rsid w:val="00145632"/>
    <w:rsid w:val="00145670"/>
    <w:rsid w:val="00145881"/>
    <w:rsid w:val="00145C74"/>
    <w:rsid w:val="001462E9"/>
    <w:rsid w:val="00146B4B"/>
    <w:rsid w:val="00146E32"/>
    <w:rsid w:val="00147665"/>
    <w:rsid w:val="0015005A"/>
    <w:rsid w:val="00150C0B"/>
    <w:rsid w:val="00150CE4"/>
    <w:rsid w:val="00151058"/>
    <w:rsid w:val="00151619"/>
    <w:rsid w:val="00151CA4"/>
    <w:rsid w:val="00151FDC"/>
    <w:rsid w:val="00152835"/>
    <w:rsid w:val="00152CFF"/>
    <w:rsid w:val="00152DFC"/>
    <w:rsid w:val="0015302B"/>
    <w:rsid w:val="001538BA"/>
    <w:rsid w:val="001543E2"/>
    <w:rsid w:val="0015467A"/>
    <w:rsid w:val="001546DB"/>
    <w:rsid w:val="00154D21"/>
    <w:rsid w:val="00155401"/>
    <w:rsid w:val="00155625"/>
    <w:rsid w:val="001559FA"/>
    <w:rsid w:val="00155BFB"/>
    <w:rsid w:val="001560AB"/>
    <w:rsid w:val="00156374"/>
    <w:rsid w:val="00156383"/>
    <w:rsid w:val="00156CCF"/>
    <w:rsid w:val="00156E79"/>
    <w:rsid w:val="001572C1"/>
    <w:rsid w:val="001577D8"/>
    <w:rsid w:val="001578F1"/>
    <w:rsid w:val="00157911"/>
    <w:rsid w:val="00157FC3"/>
    <w:rsid w:val="00160739"/>
    <w:rsid w:val="001611FF"/>
    <w:rsid w:val="00161EFB"/>
    <w:rsid w:val="00161FE4"/>
    <w:rsid w:val="0016271E"/>
    <w:rsid w:val="00162BF1"/>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712"/>
    <w:rsid w:val="00167A37"/>
    <w:rsid w:val="00167C3C"/>
    <w:rsid w:val="00170726"/>
    <w:rsid w:val="00170E24"/>
    <w:rsid w:val="00171143"/>
    <w:rsid w:val="00172864"/>
    <w:rsid w:val="00172B82"/>
    <w:rsid w:val="00172EFA"/>
    <w:rsid w:val="00173608"/>
    <w:rsid w:val="00173793"/>
    <w:rsid w:val="001745EC"/>
    <w:rsid w:val="001747B7"/>
    <w:rsid w:val="00174B63"/>
    <w:rsid w:val="001754C9"/>
    <w:rsid w:val="001759C8"/>
    <w:rsid w:val="00175ACC"/>
    <w:rsid w:val="00175C30"/>
    <w:rsid w:val="001762F8"/>
    <w:rsid w:val="00177069"/>
    <w:rsid w:val="00177FC1"/>
    <w:rsid w:val="001800BF"/>
    <w:rsid w:val="0018014F"/>
    <w:rsid w:val="0018070A"/>
    <w:rsid w:val="00180906"/>
    <w:rsid w:val="0018098C"/>
    <w:rsid w:val="001815A2"/>
    <w:rsid w:val="00181ABD"/>
    <w:rsid w:val="00181FC1"/>
    <w:rsid w:val="0018220B"/>
    <w:rsid w:val="00182A2D"/>
    <w:rsid w:val="00182F13"/>
    <w:rsid w:val="00183034"/>
    <w:rsid w:val="001830F7"/>
    <w:rsid w:val="0018371D"/>
    <w:rsid w:val="00183EE6"/>
    <w:rsid w:val="001844E5"/>
    <w:rsid w:val="00184E75"/>
    <w:rsid w:val="00184F76"/>
    <w:rsid w:val="0018528A"/>
    <w:rsid w:val="0018588A"/>
    <w:rsid w:val="001860E0"/>
    <w:rsid w:val="00186BE6"/>
    <w:rsid w:val="00187252"/>
    <w:rsid w:val="0019080E"/>
    <w:rsid w:val="001918D0"/>
    <w:rsid w:val="00191C91"/>
    <w:rsid w:val="00191E2B"/>
    <w:rsid w:val="00191FF1"/>
    <w:rsid w:val="00192CF9"/>
    <w:rsid w:val="00192DD9"/>
    <w:rsid w:val="001931F7"/>
    <w:rsid w:val="001934DD"/>
    <w:rsid w:val="00193878"/>
    <w:rsid w:val="00194339"/>
    <w:rsid w:val="00194390"/>
    <w:rsid w:val="00194726"/>
    <w:rsid w:val="00194848"/>
    <w:rsid w:val="00194BA9"/>
    <w:rsid w:val="00194E23"/>
    <w:rsid w:val="00194F68"/>
    <w:rsid w:val="001958EA"/>
    <w:rsid w:val="00195E0E"/>
    <w:rsid w:val="001972A9"/>
    <w:rsid w:val="0019762B"/>
    <w:rsid w:val="00197D91"/>
    <w:rsid w:val="00197FBC"/>
    <w:rsid w:val="001A01A5"/>
    <w:rsid w:val="001A0778"/>
    <w:rsid w:val="001A0788"/>
    <w:rsid w:val="001A0E0D"/>
    <w:rsid w:val="001A180D"/>
    <w:rsid w:val="001A1BAC"/>
    <w:rsid w:val="001A23CE"/>
    <w:rsid w:val="001A2C89"/>
    <w:rsid w:val="001A325F"/>
    <w:rsid w:val="001A342C"/>
    <w:rsid w:val="001A4965"/>
    <w:rsid w:val="001A50C8"/>
    <w:rsid w:val="001A52FB"/>
    <w:rsid w:val="001A57EE"/>
    <w:rsid w:val="001A598D"/>
    <w:rsid w:val="001A5C71"/>
    <w:rsid w:val="001A673E"/>
    <w:rsid w:val="001A675D"/>
    <w:rsid w:val="001A7763"/>
    <w:rsid w:val="001B0525"/>
    <w:rsid w:val="001B2439"/>
    <w:rsid w:val="001B244F"/>
    <w:rsid w:val="001B27A5"/>
    <w:rsid w:val="001B31DB"/>
    <w:rsid w:val="001B33AD"/>
    <w:rsid w:val="001B371B"/>
    <w:rsid w:val="001B3964"/>
    <w:rsid w:val="001B3BC0"/>
    <w:rsid w:val="001B3E29"/>
    <w:rsid w:val="001B4452"/>
    <w:rsid w:val="001B463A"/>
    <w:rsid w:val="001B466C"/>
    <w:rsid w:val="001B4AAE"/>
    <w:rsid w:val="001B4C5D"/>
    <w:rsid w:val="001B4F34"/>
    <w:rsid w:val="001B52C5"/>
    <w:rsid w:val="001B52EC"/>
    <w:rsid w:val="001B554A"/>
    <w:rsid w:val="001B6052"/>
    <w:rsid w:val="001B61E8"/>
    <w:rsid w:val="001B63C4"/>
    <w:rsid w:val="001B64C4"/>
    <w:rsid w:val="001B64EB"/>
    <w:rsid w:val="001B6564"/>
    <w:rsid w:val="001B691A"/>
    <w:rsid w:val="001B72E7"/>
    <w:rsid w:val="001B7520"/>
    <w:rsid w:val="001B7D23"/>
    <w:rsid w:val="001C02D8"/>
    <w:rsid w:val="001C04E3"/>
    <w:rsid w:val="001C2378"/>
    <w:rsid w:val="001C3EE9"/>
    <w:rsid w:val="001C3FA4"/>
    <w:rsid w:val="001C3FC8"/>
    <w:rsid w:val="001C40F9"/>
    <w:rsid w:val="001C40FC"/>
    <w:rsid w:val="001C41B6"/>
    <w:rsid w:val="001C458B"/>
    <w:rsid w:val="001C50F9"/>
    <w:rsid w:val="001C51B1"/>
    <w:rsid w:val="001C5D4F"/>
    <w:rsid w:val="001C64C0"/>
    <w:rsid w:val="001C677A"/>
    <w:rsid w:val="001C67A1"/>
    <w:rsid w:val="001C6819"/>
    <w:rsid w:val="001C69DA"/>
    <w:rsid w:val="001C6F06"/>
    <w:rsid w:val="001C75AF"/>
    <w:rsid w:val="001C7611"/>
    <w:rsid w:val="001C7755"/>
    <w:rsid w:val="001C79D7"/>
    <w:rsid w:val="001D0F97"/>
    <w:rsid w:val="001D18BF"/>
    <w:rsid w:val="001D1F74"/>
    <w:rsid w:val="001D2360"/>
    <w:rsid w:val="001D2372"/>
    <w:rsid w:val="001D2643"/>
    <w:rsid w:val="001D2CE6"/>
    <w:rsid w:val="001D3109"/>
    <w:rsid w:val="001D332E"/>
    <w:rsid w:val="001D373B"/>
    <w:rsid w:val="001D44FC"/>
    <w:rsid w:val="001D5033"/>
    <w:rsid w:val="001D5C88"/>
    <w:rsid w:val="001D608D"/>
    <w:rsid w:val="001D6567"/>
    <w:rsid w:val="001D695C"/>
    <w:rsid w:val="001D6C4E"/>
    <w:rsid w:val="001D6F4A"/>
    <w:rsid w:val="001D6FD9"/>
    <w:rsid w:val="001D780E"/>
    <w:rsid w:val="001D7A29"/>
    <w:rsid w:val="001E05C3"/>
    <w:rsid w:val="001E0AB0"/>
    <w:rsid w:val="001E0AD3"/>
    <w:rsid w:val="001E1FBD"/>
    <w:rsid w:val="001E248A"/>
    <w:rsid w:val="001E273E"/>
    <w:rsid w:val="001E36E4"/>
    <w:rsid w:val="001E379D"/>
    <w:rsid w:val="001E3A3C"/>
    <w:rsid w:val="001E4106"/>
    <w:rsid w:val="001E462D"/>
    <w:rsid w:val="001E5050"/>
    <w:rsid w:val="001E5084"/>
    <w:rsid w:val="001E5C23"/>
    <w:rsid w:val="001E6283"/>
    <w:rsid w:val="001E6354"/>
    <w:rsid w:val="001E7504"/>
    <w:rsid w:val="001E76DF"/>
    <w:rsid w:val="001F0CDB"/>
    <w:rsid w:val="001F1308"/>
    <w:rsid w:val="001F138A"/>
    <w:rsid w:val="001F13B3"/>
    <w:rsid w:val="001F1525"/>
    <w:rsid w:val="001F1689"/>
    <w:rsid w:val="001F1E87"/>
    <w:rsid w:val="001F1EB6"/>
    <w:rsid w:val="001F2E23"/>
    <w:rsid w:val="001F313B"/>
    <w:rsid w:val="001F341F"/>
    <w:rsid w:val="001F3646"/>
    <w:rsid w:val="001F3911"/>
    <w:rsid w:val="001F3F09"/>
    <w:rsid w:val="001F3F1A"/>
    <w:rsid w:val="001F40E6"/>
    <w:rsid w:val="001F42D6"/>
    <w:rsid w:val="001F4315"/>
    <w:rsid w:val="001F4CBD"/>
    <w:rsid w:val="001F5545"/>
    <w:rsid w:val="001F5777"/>
    <w:rsid w:val="001F5937"/>
    <w:rsid w:val="001F59E3"/>
    <w:rsid w:val="001F59ED"/>
    <w:rsid w:val="001F5A1B"/>
    <w:rsid w:val="001F5BE6"/>
    <w:rsid w:val="001F5CF6"/>
    <w:rsid w:val="001F690A"/>
    <w:rsid w:val="001F7121"/>
    <w:rsid w:val="001F7534"/>
    <w:rsid w:val="002009BC"/>
    <w:rsid w:val="00200D2C"/>
    <w:rsid w:val="00201225"/>
    <w:rsid w:val="002019D8"/>
    <w:rsid w:val="00201B01"/>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E04"/>
    <w:rsid w:val="00207078"/>
    <w:rsid w:val="00207118"/>
    <w:rsid w:val="00210860"/>
    <w:rsid w:val="00210B6A"/>
    <w:rsid w:val="00210C1E"/>
    <w:rsid w:val="0021120F"/>
    <w:rsid w:val="00211247"/>
    <w:rsid w:val="00211288"/>
    <w:rsid w:val="0021173D"/>
    <w:rsid w:val="0021195A"/>
    <w:rsid w:val="00211C40"/>
    <w:rsid w:val="00211C7A"/>
    <w:rsid w:val="00211DAC"/>
    <w:rsid w:val="00212CB6"/>
    <w:rsid w:val="00212E37"/>
    <w:rsid w:val="00213B5D"/>
    <w:rsid w:val="002140FF"/>
    <w:rsid w:val="00214A5A"/>
    <w:rsid w:val="002159CB"/>
    <w:rsid w:val="00215E30"/>
    <w:rsid w:val="002164D8"/>
    <w:rsid w:val="00216BEC"/>
    <w:rsid w:val="00216FF8"/>
    <w:rsid w:val="0021723C"/>
    <w:rsid w:val="00217893"/>
    <w:rsid w:val="0022064B"/>
    <w:rsid w:val="00220894"/>
    <w:rsid w:val="0022095C"/>
    <w:rsid w:val="00220C8B"/>
    <w:rsid w:val="0022142A"/>
    <w:rsid w:val="00221772"/>
    <w:rsid w:val="0022221C"/>
    <w:rsid w:val="00224695"/>
    <w:rsid w:val="00224952"/>
    <w:rsid w:val="00224DD2"/>
    <w:rsid w:val="002251D8"/>
    <w:rsid w:val="00225905"/>
    <w:rsid w:val="00225A6A"/>
    <w:rsid w:val="00225AC7"/>
    <w:rsid w:val="00225ACC"/>
    <w:rsid w:val="00225E7A"/>
    <w:rsid w:val="00225FEF"/>
    <w:rsid w:val="00226E40"/>
    <w:rsid w:val="002270A9"/>
    <w:rsid w:val="00227BCF"/>
    <w:rsid w:val="00227DBD"/>
    <w:rsid w:val="0023086A"/>
    <w:rsid w:val="002314B7"/>
    <w:rsid w:val="002315FD"/>
    <w:rsid w:val="00231C25"/>
    <w:rsid w:val="00231C6F"/>
    <w:rsid w:val="002323C1"/>
    <w:rsid w:val="0023244C"/>
    <w:rsid w:val="002324D8"/>
    <w:rsid w:val="002328AA"/>
    <w:rsid w:val="002329C4"/>
    <w:rsid w:val="00232A90"/>
    <w:rsid w:val="00232B3B"/>
    <w:rsid w:val="00233942"/>
    <w:rsid w:val="00234151"/>
    <w:rsid w:val="00234F8C"/>
    <w:rsid w:val="0023535E"/>
    <w:rsid w:val="00235542"/>
    <w:rsid w:val="0023572B"/>
    <w:rsid w:val="00235D4E"/>
    <w:rsid w:val="00235DAD"/>
    <w:rsid w:val="0023638A"/>
    <w:rsid w:val="002365DC"/>
    <w:rsid w:val="002369B0"/>
    <w:rsid w:val="00236AD8"/>
    <w:rsid w:val="00236B3F"/>
    <w:rsid w:val="00237960"/>
    <w:rsid w:val="00237A81"/>
    <w:rsid w:val="00237BF1"/>
    <w:rsid w:val="002401F5"/>
    <w:rsid w:val="002407C9"/>
    <w:rsid w:val="00240B9A"/>
    <w:rsid w:val="00240E54"/>
    <w:rsid w:val="002419CC"/>
    <w:rsid w:val="00241CFB"/>
    <w:rsid w:val="00241D52"/>
    <w:rsid w:val="00242380"/>
    <w:rsid w:val="00242E85"/>
    <w:rsid w:val="00244C2D"/>
    <w:rsid w:val="002451C5"/>
    <w:rsid w:val="00245E6C"/>
    <w:rsid w:val="00245F1F"/>
    <w:rsid w:val="0024663B"/>
    <w:rsid w:val="00246D49"/>
    <w:rsid w:val="00246F24"/>
    <w:rsid w:val="00247103"/>
    <w:rsid w:val="0024769C"/>
    <w:rsid w:val="00247DBB"/>
    <w:rsid w:val="00250067"/>
    <w:rsid w:val="00250FCC"/>
    <w:rsid w:val="0025105B"/>
    <w:rsid w:val="002516DE"/>
    <w:rsid w:val="00251F81"/>
    <w:rsid w:val="0025211F"/>
    <w:rsid w:val="00252BE0"/>
    <w:rsid w:val="00253588"/>
    <w:rsid w:val="00253AC2"/>
    <w:rsid w:val="00253C1D"/>
    <w:rsid w:val="002546F4"/>
    <w:rsid w:val="002551D0"/>
    <w:rsid w:val="00255374"/>
    <w:rsid w:val="00255780"/>
    <w:rsid w:val="002559BE"/>
    <w:rsid w:val="00255BA9"/>
    <w:rsid w:val="00255E35"/>
    <w:rsid w:val="00256DD2"/>
    <w:rsid w:val="00257004"/>
    <w:rsid w:val="00257BF4"/>
    <w:rsid w:val="00260003"/>
    <w:rsid w:val="0026035D"/>
    <w:rsid w:val="0026041D"/>
    <w:rsid w:val="002606D6"/>
    <w:rsid w:val="00261009"/>
    <w:rsid w:val="00261C98"/>
    <w:rsid w:val="0026248E"/>
    <w:rsid w:val="00262914"/>
    <w:rsid w:val="00263F38"/>
    <w:rsid w:val="002646A3"/>
    <w:rsid w:val="002647BF"/>
    <w:rsid w:val="002647D5"/>
    <w:rsid w:val="00264B5C"/>
    <w:rsid w:val="00265032"/>
    <w:rsid w:val="002651FB"/>
    <w:rsid w:val="0026528A"/>
    <w:rsid w:val="0026538C"/>
    <w:rsid w:val="00265781"/>
    <w:rsid w:val="00265933"/>
    <w:rsid w:val="00266B13"/>
    <w:rsid w:val="00266B23"/>
    <w:rsid w:val="002679CE"/>
    <w:rsid w:val="00270052"/>
    <w:rsid w:val="0027027B"/>
    <w:rsid w:val="002703B6"/>
    <w:rsid w:val="00270411"/>
    <w:rsid w:val="00270728"/>
    <w:rsid w:val="0027089C"/>
    <w:rsid w:val="00270D42"/>
    <w:rsid w:val="00270DFD"/>
    <w:rsid w:val="00270FA0"/>
    <w:rsid w:val="002714D5"/>
    <w:rsid w:val="0027195D"/>
    <w:rsid w:val="002724CE"/>
    <w:rsid w:val="00272B03"/>
    <w:rsid w:val="002733E2"/>
    <w:rsid w:val="00274223"/>
    <w:rsid w:val="00274584"/>
    <w:rsid w:val="00274858"/>
    <w:rsid w:val="002750B1"/>
    <w:rsid w:val="002754C5"/>
    <w:rsid w:val="002755F4"/>
    <w:rsid w:val="002762B6"/>
    <w:rsid w:val="002764D1"/>
    <w:rsid w:val="0027658D"/>
    <w:rsid w:val="002768B1"/>
    <w:rsid w:val="00276A35"/>
    <w:rsid w:val="00276F36"/>
    <w:rsid w:val="002774DD"/>
    <w:rsid w:val="002775D6"/>
    <w:rsid w:val="00277835"/>
    <w:rsid w:val="0028046C"/>
    <w:rsid w:val="002805F5"/>
    <w:rsid w:val="00280AB1"/>
    <w:rsid w:val="00281141"/>
    <w:rsid w:val="00281274"/>
    <w:rsid w:val="0028164D"/>
    <w:rsid w:val="0028344F"/>
    <w:rsid w:val="002839B2"/>
    <w:rsid w:val="00283AD1"/>
    <w:rsid w:val="00284136"/>
    <w:rsid w:val="002846CE"/>
    <w:rsid w:val="00284B4D"/>
    <w:rsid w:val="00284BAE"/>
    <w:rsid w:val="002857AE"/>
    <w:rsid w:val="002859AF"/>
    <w:rsid w:val="0028694F"/>
    <w:rsid w:val="00286AE7"/>
    <w:rsid w:val="00287243"/>
    <w:rsid w:val="00287552"/>
    <w:rsid w:val="00287852"/>
    <w:rsid w:val="00287AA5"/>
    <w:rsid w:val="00287ACD"/>
    <w:rsid w:val="00290647"/>
    <w:rsid w:val="00290F40"/>
    <w:rsid w:val="0029102D"/>
    <w:rsid w:val="00291385"/>
    <w:rsid w:val="002913FE"/>
    <w:rsid w:val="00291422"/>
    <w:rsid w:val="0029173D"/>
    <w:rsid w:val="0029237F"/>
    <w:rsid w:val="00292715"/>
    <w:rsid w:val="002934D4"/>
    <w:rsid w:val="00293E57"/>
    <w:rsid w:val="002947D1"/>
    <w:rsid w:val="002948DF"/>
    <w:rsid w:val="00294D90"/>
    <w:rsid w:val="00295201"/>
    <w:rsid w:val="0029546B"/>
    <w:rsid w:val="0029628D"/>
    <w:rsid w:val="00296C4E"/>
    <w:rsid w:val="00297108"/>
    <w:rsid w:val="002A0348"/>
    <w:rsid w:val="002A03AA"/>
    <w:rsid w:val="002A0749"/>
    <w:rsid w:val="002A0E29"/>
    <w:rsid w:val="002A1E92"/>
    <w:rsid w:val="002A1E9C"/>
    <w:rsid w:val="002A204D"/>
    <w:rsid w:val="002A25A0"/>
    <w:rsid w:val="002A2616"/>
    <w:rsid w:val="002A26E1"/>
    <w:rsid w:val="002A2C30"/>
    <w:rsid w:val="002A2E7D"/>
    <w:rsid w:val="002A2F04"/>
    <w:rsid w:val="002A335E"/>
    <w:rsid w:val="002A368A"/>
    <w:rsid w:val="002A3D6D"/>
    <w:rsid w:val="002A3DBD"/>
    <w:rsid w:val="002A4065"/>
    <w:rsid w:val="002A46E5"/>
    <w:rsid w:val="002A4B4D"/>
    <w:rsid w:val="002A4C9E"/>
    <w:rsid w:val="002A4E11"/>
    <w:rsid w:val="002A4FED"/>
    <w:rsid w:val="002A59F0"/>
    <w:rsid w:val="002A5D39"/>
    <w:rsid w:val="002A63E7"/>
    <w:rsid w:val="002A6432"/>
    <w:rsid w:val="002A662D"/>
    <w:rsid w:val="002A6AB5"/>
    <w:rsid w:val="002A6F25"/>
    <w:rsid w:val="002A6FD3"/>
    <w:rsid w:val="002A7530"/>
    <w:rsid w:val="002A768B"/>
    <w:rsid w:val="002B05F9"/>
    <w:rsid w:val="002B071A"/>
    <w:rsid w:val="002B0A7D"/>
    <w:rsid w:val="002B0BC8"/>
    <w:rsid w:val="002B1A69"/>
    <w:rsid w:val="002B1BD3"/>
    <w:rsid w:val="002B1F96"/>
    <w:rsid w:val="002B20D7"/>
    <w:rsid w:val="002B2723"/>
    <w:rsid w:val="002B2DBC"/>
    <w:rsid w:val="002B2E4A"/>
    <w:rsid w:val="002B303A"/>
    <w:rsid w:val="002B463D"/>
    <w:rsid w:val="002B538E"/>
    <w:rsid w:val="002B56F1"/>
    <w:rsid w:val="002B5DCA"/>
    <w:rsid w:val="002B5EA2"/>
    <w:rsid w:val="002B665E"/>
    <w:rsid w:val="002B6BDC"/>
    <w:rsid w:val="002B75B0"/>
    <w:rsid w:val="002B7EAF"/>
    <w:rsid w:val="002C00F7"/>
    <w:rsid w:val="002C088C"/>
    <w:rsid w:val="002C099C"/>
    <w:rsid w:val="002C0B74"/>
    <w:rsid w:val="002C0C8B"/>
    <w:rsid w:val="002C0CBB"/>
    <w:rsid w:val="002C1201"/>
    <w:rsid w:val="002C1460"/>
    <w:rsid w:val="002C20F2"/>
    <w:rsid w:val="002C30EA"/>
    <w:rsid w:val="002C38B2"/>
    <w:rsid w:val="002C391C"/>
    <w:rsid w:val="002C3DC2"/>
    <w:rsid w:val="002C3F54"/>
    <w:rsid w:val="002C3F9C"/>
    <w:rsid w:val="002C4564"/>
    <w:rsid w:val="002C495B"/>
    <w:rsid w:val="002C51A7"/>
    <w:rsid w:val="002C56EB"/>
    <w:rsid w:val="002C5AFA"/>
    <w:rsid w:val="002C6514"/>
    <w:rsid w:val="002C7141"/>
    <w:rsid w:val="002C73E3"/>
    <w:rsid w:val="002C7DF5"/>
    <w:rsid w:val="002D0439"/>
    <w:rsid w:val="002D0E70"/>
    <w:rsid w:val="002D11B7"/>
    <w:rsid w:val="002D2D24"/>
    <w:rsid w:val="002D3055"/>
    <w:rsid w:val="002D3BBC"/>
    <w:rsid w:val="002D3BF7"/>
    <w:rsid w:val="002D3C29"/>
    <w:rsid w:val="002D4171"/>
    <w:rsid w:val="002D438A"/>
    <w:rsid w:val="002D5152"/>
    <w:rsid w:val="002D53C8"/>
    <w:rsid w:val="002D56E4"/>
    <w:rsid w:val="002D5738"/>
    <w:rsid w:val="002D589C"/>
    <w:rsid w:val="002D5AC6"/>
    <w:rsid w:val="002D5E53"/>
    <w:rsid w:val="002D62F5"/>
    <w:rsid w:val="002D6937"/>
    <w:rsid w:val="002D72CC"/>
    <w:rsid w:val="002D7E4D"/>
    <w:rsid w:val="002E0038"/>
    <w:rsid w:val="002E0319"/>
    <w:rsid w:val="002E0820"/>
    <w:rsid w:val="002E1093"/>
    <w:rsid w:val="002E179B"/>
    <w:rsid w:val="002E1C9E"/>
    <w:rsid w:val="002E215A"/>
    <w:rsid w:val="002E257B"/>
    <w:rsid w:val="002E2E8A"/>
    <w:rsid w:val="002E30B5"/>
    <w:rsid w:val="002E324C"/>
    <w:rsid w:val="002E3693"/>
    <w:rsid w:val="002E3C65"/>
    <w:rsid w:val="002E3F5B"/>
    <w:rsid w:val="002E4362"/>
    <w:rsid w:val="002E4612"/>
    <w:rsid w:val="002E48F3"/>
    <w:rsid w:val="002E5301"/>
    <w:rsid w:val="002E5B07"/>
    <w:rsid w:val="002E63D9"/>
    <w:rsid w:val="002E640E"/>
    <w:rsid w:val="002E6CE1"/>
    <w:rsid w:val="002E71CC"/>
    <w:rsid w:val="002E739D"/>
    <w:rsid w:val="002F0313"/>
    <w:rsid w:val="002F03DF"/>
    <w:rsid w:val="002F08CF"/>
    <w:rsid w:val="002F0A72"/>
    <w:rsid w:val="002F0C28"/>
    <w:rsid w:val="002F0E2A"/>
    <w:rsid w:val="002F1B88"/>
    <w:rsid w:val="002F1CC6"/>
    <w:rsid w:val="002F281C"/>
    <w:rsid w:val="002F2999"/>
    <w:rsid w:val="002F2BAE"/>
    <w:rsid w:val="002F36AC"/>
    <w:rsid w:val="002F3868"/>
    <w:rsid w:val="002F3CDE"/>
    <w:rsid w:val="002F51E7"/>
    <w:rsid w:val="002F51FD"/>
    <w:rsid w:val="002F559A"/>
    <w:rsid w:val="002F5DD6"/>
    <w:rsid w:val="002F5FEA"/>
    <w:rsid w:val="002F63E7"/>
    <w:rsid w:val="002F63F9"/>
    <w:rsid w:val="002F6A1A"/>
    <w:rsid w:val="002F7049"/>
    <w:rsid w:val="002F78F3"/>
    <w:rsid w:val="002F7BE3"/>
    <w:rsid w:val="002F7E6A"/>
    <w:rsid w:val="0030005B"/>
    <w:rsid w:val="00300165"/>
    <w:rsid w:val="00300445"/>
    <w:rsid w:val="003008C7"/>
    <w:rsid w:val="00300978"/>
    <w:rsid w:val="00300B81"/>
    <w:rsid w:val="00300F00"/>
    <w:rsid w:val="003010CF"/>
    <w:rsid w:val="00301256"/>
    <w:rsid w:val="003018DF"/>
    <w:rsid w:val="00302923"/>
    <w:rsid w:val="003029A4"/>
    <w:rsid w:val="00303440"/>
    <w:rsid w:val="00303A17"/>
    <w:rsid w:val="00304D9B"/>
    <w:rsid w:val="00304E7F"/>
    <w:rsid w:val="00305FF9"/>
    <w:rsid w:val="00306827"/>
    <w:rsid w:val="00306AB1"/>
    <w:rsid w:val="00306BBD"/>
    <w:rsid w:val="00306E6B"/>
    <w:rsid w:val="003070AE"/>
    <w:rsid w:val="0030723C"/>
    <w:rsid w:val="00307508"/>
    <w:rsid w:val="003100C8"/>
    <w:rsid w:val="003105D0"/>
    <w:rsid w:val="003108EE"/>
    <w:rsid w:val="00311161"/>
    <w:rsid w:val="00312239"/>
    <w:rsid w:val="00312400"/>
    <w:rsid w:val="00312739"/>
    <w:rsid w:val="00312D10"/>
    <w:rsid w:val="00313C7D"/>
    <w:rsid w:val="00313F90"/>
    <w:rsid w:val="00316DFF"/>
    <w:rsid w:val="00316FD6"/>
    <w:rsid w:val="003178DA"/>
    <w:rsid w:val="00317DB8"/>
    <w:rsid w:val="00317E6F"/>
    <w:rsid w:val="00320085"/>
    <w:rsid w:val="00320618"/>
    <w:rsid w:val="003206F5"/>
    <w:rsid w:val="00320F61"/>
    <w:rsid w:val="0032100B"/>
    <w:rsid w:val="00321507"/>
    <w:rsid w:val="00321BD7"/>
    <w:rsid w:val="00322168"/>
    <w:rsid w:val="00322217"/>
    <w:rsid w:val="0032260F"/>
    <w:rsid w:val="003228DA"/>
    <w:rsid w:val="003228DD"/>
    <w:rsid w:val="00322B78"/>
    <w:rsid w:val="00323231"/>
    <w:rsid w:val="0032377E"/>
    <w:rsid w:val="00323CE3"/>
    <w:rsid w:val="00323D6B"/>
    <w:rsid w:val="00323F87"/>
    <w:rsid w:val="00324058"/>
    <w:rsid w:val="003245B4"/>
    <w:rsid w:val="003245D2"/>
    <w:rsid w:val="003247AE"/>
    <w:rsid w:val="00324E7F"/>
    <w:rsid w:val="003251B6"/>
    <w:rsid w:val="003252C1"/>
    <w:rsid w:val="00325A90"/>
    <w:rsid w:val="00326957"/>
    <w:rsid w:val="00326AE2"/>
    <w:rsid w:val="00326DE8"/>
    <w:rsid w:val="00326E13"/>
    <w:rsid w:val="0032708A"/>
    <w:rsid w:val="00327792"/>
    <w:rsid w:val="00330482"/>
    <w:rsid w:val="00330C84"/>
    <w:rsid w:val="00330D56"/>
    <w:rsid w:val="00330DD4"/>
    <w:rsid w:val="00330F62"/>
    <w:rsid w:val="003311E9"/>
    <w:rsid w:val="00331260"/>
    <w:rsid w:val="00331426"/>
    <w:rsid w:val="0033171D"/>
    <w:rsid w:val="00331914"/>
    <w:rsid w:val="00331949"/>
    <w:rsid w:val="00331A1D"/>
    <w:rsid w:val="00331A6A"/>
    <w:rsid w:val="00331EE8"/>
    <w:rsid w:val="00331F28"/>
    <w:rsid w:val="00331FC3"/>
    <w:rsid w:val="0033200E"/>
    <w:rsid w:val="00332E41"/>
    <w:rsid w:val="003336B3"/>
    <w:rsid w:val="00333865"/>
    <w:rsid w:val="00333F9C"/>
    <w:rsid w:val="00334021"/>
    <w:rsid w:val="003343EC"/>
    <w:rsid w:val="00334F64"/>
    <w:rsid w:val="00335B75"/>
    <w:rsid w:val="00335D8C"/>
    <w:rsid w:val="00335DA8"/>
    <w:rsid w:val="00336072"/>
    <w:rsid w:val="003363A1"/>
    <w:rsid w:val="0033668B"/>
    <w:rsid w:val="003368F2"/>
    <w:rsid w:val="003373D2"/>
    <w:rsid w:val="00337568"/>
    <w:rsid w:val="00337F31"/>
    <w:rsid w:val="00341569"/>
    <w:rsid w:val="00341749"/>
    <w:rsid w:val="00341F43"/>
    <w:rsid w:val="00342094"/>
    <w:rsid w:val="0034226D"/>
    <w:rsid w:val="003428FB"/>
    <w:rsid w:val="00342972"/>
    <w:rsid w:val="00342FDD"/>
    <w:rsid w:val="00343118"/>
    <w:rsid w:val="0034429B"/>
    <w:rsid w:val="003442D8"/>
    <w:rsid w:val="003445D4"/>
    <w:rsid w:val="00344814"/>
    <w:rsid w:val="00344866"/>
    <w:rsid w:val="00344ABC"/>
    <w:rsid w:val="00345C56"/>
    <w:rsid w:val="00346012"/>
    <w:rsid w:val="0034638C"/>
    <w:rsid w:val="00346F7F"/>
    <w:rsid w:val="00347715"/>
    <w:rsid w:val="00347C46"/>
    <w:rsid w:val="00350108"/>
    <w:rsid w:val="00350762"/>
    <w:rsid w:val="003507C4"/>
    <w:rsid w:val="00350CF9"/>
    <w:rsid w:val="003511F3"/>
    <w:rsid w:val="0035152D"/>
    <w:rsid w:val="0035162F"/>
    <w:rsid w:val="003516F4"/>
    <w:rsid w:val="003517E3"/>
    <w:rsid w:val="003519A1"/>
    <w:rsid w:val="00351F54"/>
    <w:rsid w:val="00351FF8"/>
    <w:rsid w:val="00352480"/>
    <w:rsid w:val="0035260D"/>
    <w:rsid w:val="0035275F"/>
    <w:rsid w:val="00352A61"/>
    <w:rsid w:val="00352BBC"/>
    <w:rsid w:val="00352F64"/>
    <w:rsid w:val="003530D2"/>
    <w:rsid w:val="0035331A"/>
    <w:rsid w:val="003534E1"/>
    <w:rsid w:val="0035377A"/>
    <w:rsid w:val="0035382D"/>
    <w:rsid w:val="00353B76"/>
    <w:rsid w:val="00353F59"/>
    <w:rsid w:val="0035463B"/>
    <w:rsid w:val="003548D8"/>
    <w:rsid w:val="003554CA"/>
    <w:rsid w:val="00355916"/>
    <w:rsid w:val="00355918"/>
    <w:rsid w:val="00355F0B"/>
    <w:rsid w:val="0035629F"/>
    <w:rsid w:val="0035767D"/>
    <w:rsid w:val="00357804"/>
    <w:rsid w:val="00360232"/>
    <w:rsid w:val="003602E0"/>
    <w:rsid w:val="0036039C"/>
    <w:rsid w:val="00360C3C"/>
    <w:rsid w:val="00360D01"/>
    <w:rsid w:val="00362569"/>
    <w:rsid w:val="003633C4"/>
    <w:rsid w:val="003636CD"/>
    <w:rsid w:val="00363ABF"/>
    <w:rsid w:val="003647BA"/>
    <w:rsid w:val="0036487C"/>
    <w:rsid w:val="0036515A"/>
    <w:rsid w:val="003652B2"/>
    <w:rsid w:val="00365411"/>
    <w:rsid w:val="003655E9"/>
    <w:rsid w:val="0036583B"/>
    <w:rsid w:val="00365F9E"/>
    <w:rsid w:val="00365FA2"/>
    <w:rsid w:val="003664B0"/>
    <w:rsid w:val="00366890"/>
    <w:rsid w:val="00366971"/>
    <w:rsid w:val="00366995"/>
    <w:rsid w:val="00366C69"/>
    <w:rsid w:val="00367441"/>
    <w:rsid w:val="00367A11"/>
    <w:rsid w:val="00367B1D"/>
    <w:rsid w:val="0037001C"/>
    <w:rsid w:val="003707F6"/>
    <w:rsid w:val="00370CA8"/>
    <w:rsid w:val="00370E4F"/>
    <w:rsid w:val="00370EAF"/>
    <w:rsid w:val="00371215"/>
    <w:rsid w:val="00371262"/>
    <w:rsid w:val="00371CB1"/>
    <w:rsid w:val="00372320"/>
    <w:rsid w:val="00372630"/>
    <w:rsid w:val="00372CA6"/>
    <w:rsid w:val="00372E52"/>
    <w:rsid w:val="00372F0D"/>
    <w:rsid w:val="00373A5C"/>
    <w:rsid w:val="00374059"/>
    <w:rsid w:val="0037478E"/>
    <w:rsid w:val="003748F7"/>
    <w:rsid w:val="00375103"/>
    <w:rsid w:val="0037535B"/>
    <w:rsid w:val="00375394"/>
    <w:rsid w:val="0037552D"/>
    <w:rsid w:val="003756DB"/>
    <w:rsid w:val="00375B64"/>
    <w:rsid w:val="0037646A"/>
    <w:rsid w:val="00376991"/>
    <w:rsid w:val="00376BEC"/>
    <w:rsid w:val="00376F8E"/>
    <w:rsid w:val="003770BB"/>
    <w:rsid w:val="0037771A"/>
    <w:rsid w:val="00377D6B"/>
    <w:rsid w:val="00377F58"/>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40CE"/>
    <w:rsid w:val="003943B2"/>
    <w:rsid w:val="00394739"/>
    <w:rsid w:val="00395826"/>
    <w:rsid w:val="00396D33"/>
    <w:rsid w:val="003971AC"/>
    <w:rsid w:val="0039738B"/>
    <w:rsid w:val="00397C1D"/>
    <w:rsid w:val="00397CEF"/>
    <w:rsid w:val="00397D21"/>
    <w:rsid w:val="003A015A"/>
    <w:rsid w:val="003A07A8"/>
    <w:rsid w:val="003A180F"/>
    <w:rsid w:val="003A18DD"/>
    <w:rsid w:val="003A20C8"/>
    <w:rsid w:val="003A2C29"/>
    <w:rsid w:val="003A2EC3"/>
    <w:rsid w:val="003A32C5"/>
    <w:rsid w:val="003A36F2"/>
    <w:rsid w:val="003A3A5B"/>
    <w:rsid w:val="003A3D39"/>
    <w:rsid w:val="003A3EC7"/>
    <w:rsid w:val="003A3FFF"/>
    <w:rsid w:val="003A40B4"/>
    <w:rsid w:val="003A417F"/>
    <w:rsid w:val="003A4404"/>
    <w:rsid w:val="003A499F"/>
    <w:rsid w:val="003A4C3F"/>
    <w:rsid w:val="003A57C4"/>
    <w:rsid w:val="003A57FE"/>
    <w:rsid w:val="003A597E"/>
    <w:rsid w:val="003A5A88"/>
    <w:rsid w:val="003A5A9F"/>
    <w:rsid w:val="003A5BAD"/>
    <w:rsid w:val="003A6A98"/>
    <w:rsid w:val="003A70ED"/>
    <w:rsid w:val="003A73EE"/>
    <w:rsid w:val="003A7702"/>
    <w:rsid w:val="003A7834"/>
    <w:rsid w:val="003B00FD"/>
    <w:rsid w:val="003B0B5B"/>
    <w:rsid w:val="003B0CE2"/>
    <w:rsid w:val="003B0E79"/>
    <w:rsid w:val="003B19A2"/>
    <w:rsid w:val="003B298D"/>
    <w:rsid w:val="003B31B1"/>
    <w:rsid w:val="003B3575"/>
    <w:rsid w:val="003B38D1"/>
    <w:rsid w:val="003B3E7B"/>
    <w:rsid w:val="003B50BC"/>
    <w:rsid w:val="003B54B4"/>
    <w:rsid w:val="003B5A62"/>
    <w:rsid w:val="003B5D97"/>
    <w:rsid w:val="003B63A4"/>
    <w:rsid w:val="003B68FE"/>
    <w:rsid w:val="003B6D7D"/>
    <w:rsid w:val="003B7B4C"/>
    <w:rsid w:val="003B7D7E"/>
    <w:rsid w:val="003C04B9"/>
    <w:rsid w:val="003C1012"/>
    <w:rsid w:val="003C11C9"/>
    <w:rsid w:val="003C1229"/>
    <w:rsid w:val="003C149B"/>
    <w:rsid w:val="003C1FD4"/>
    <w:rsid w:val="003C213D"/>
    <w:rsid w:val="003C2494"/>
    <w:rsid w:val="003C25AD"/>
    <w:rsid w:val="003C28DA"/>
    <w:rsid w:val="003C2D21"/>
    <w:rsid w:val="003C34D6"/>
    <w:rsid w:val="003C3863"/>
    <w:rsid w:val="003C3D04"/>
    <w:rsid w:val="003C4503"/>
    <w:rsid w:val="003C56F7"/>
    <w:rsid w:val="003C58E6"/>
    <w:rsid w:val="003C5E6B"/>
    <w:rsid w:val="003C5ED6"/>
    <w:rsid w:val="003C6B81"/>
    <w:rsid w:val="003C70F1"/>
    <w:rsid w:val="003C7AD7"/>
    <w:rsid w:val="003D0511"/>
    <w:rsid w:val="003D0992"/>
    <w:rsid w:val="003D0FC3"/>
    <w:rsid w:val="003D1902"/>
    <w:rsid w:val="003D1B34"/>
    <w:rsid w:val="003D2C1D"/>
    <w:rsid w:val="003D2C34"/>
    <w:rsid w:val="003D31B9"/>
    <w:rsid w:val="003D3222"/>
    <w:rsid w:val="003D3538"/>
    <w:rsid w:val="003D3568"/>
    <w:rsid w:val="003D3DDD"/>
    <w:rsid w:val="003D4022"/>
    <w:rsid w:val="003D46F1"/>
    <w:rsid w:val="003D4D94"/>
    <w:rsid w:val="003D5CBF"/>
    <w:rsid w:val="003D60B6"/>
    <w:rsid w:val="003D66D2"/>
    <w:rsid w:val="003D6824"/>
    <w:rsid w:val="003D6C4E"/>
    <w:rsid w:val="003D729E"/>
    <w:rsid w:val="003D7483"/>
    <w:rsid w:val="003D77B4"/>
    <w:rsid w:val="003D7C85"/>
    <w:rsid w:val="003D7E78"/>
    <w:rsid w:val="003E0282"/>
    <w:rsid w:val="003E0473"/>
    <w:rsid w:val="003E07AE"/>
    <w:rsid w:val="003E14BD"/>
    <w:rsid w:val="003E14FC"/>
    <w:rsid w:val="003E1949"/>
    <w:rsid w:val="003E2976"/>
    <w:rsid w:val="003E2E7B"/>
    <w:rsid w:val="003E33B8"/>
    <w:rsid w:val="003E349D"/>
    <w:rsid w:val="003E3B8E"/>
    <w:rsid w:val="003E41C4"/>
    <w:rsid w:val="003E433C"/>
    <w:rsid w:val="003E4858"/>
    <w:rsid w:val="003E5385"/>
    <w:rsid w:val="003E557D"/>
    <w:rsid w:val="003E6316"/>
    <w:rsid w:val="003E6884"/>
    <w:rsid w:val="003E6AC5"/>
    <w:rsid w:val="003F0096"/>
    <w:rsid w:val="003F026A"/>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523D"/>
    <w:rsid w:val="003F5B09"/>
    <w:rsid w:val="003F5F1C"/>
    <w:rsid w:val="003F6138"/>
    <w:rsid w:val="003F6CD2"/>
    <w:rsid w:val="003F788D"/>
    <w:rsid w:val="003F7936"/>
    <w:rsid w:val="00400655"/>
    <w:rsid w:val="004008FE"/>
    <w:rsid w:val="0040126E"/>
    <w:rsid w:val="00401559"/>
    <w:rsid w:val="004020D4"/>
    <w:rsid w:val="004021B6"/>
    <w:rsid w:val="0040274F"/>
    <w:rsid w:val="00403444"/>
    <w:rsid w:val="004039EC"/>
    <w:rsid w:val="00403F9A"/>
    <w:rsid w:val="004047C4"/>
    <w:rsid w:val="00404E2D"/>
    <w:rsid w:val="00404FD4"/>
    <w:rsid w:val="0040513C"/>
    <w:rsid w:val="0040523D"/>
    <w:rsid w:val="00405353"/>
    <w:rsid w:val="0040570B"/>
    <w:rsid w:val="00405EDB"/>
    <w:rsid w:val="00405FB1"/>
    <w:rsid w:val="00406460"/>
    <w:rsid w:val="00407057"/>
    <w:rsid w:val="00410731"/>
    <w:rsid w:val="0041105D"/>
    <w:rsid w:val="00411B81"/>
    <w:rsid w:val="00412461"/>
    <w:rsid w:val="00412546"/>
    <w:rsid w:val="00413053"/>
    <w:rsid w:val="0041319C"/>
    <w:rsid w:val="004133A7"/>
    <w:rsid w:val="0041362B"/>
    <w:rsid w:val="0041362E"/>
    <w:rsid w:val="004137B6"/>
    <w:rsid w:val="00413A54"/>
    <w:rsid w:val="00413C10"/>
    <w:rsid w:val="00413CD9"/>
    <w:rsid w:val="00413F9A"/>
    <w:rsid w:val="004140CA"/>
    <w:rsid w:val="00414C65"/>
    <w:rsid w:val="00415D76"/>
    <w:rsid w:val="00415EA3"/>
    <w:rsid w:val="00416665"/>
    <w:rsid w:val="00416A67"/>
    <w:rsid w:val="00416ACB"/>
    <w:rsid w:val="00417227"/>
    <w:rsid w:val="00417DEC"/>
    <w:rsid w:val="00417F6C"/>
    <w:rsid w:val="004204D4"/>
    <w:rsid w:val="0042186C"/>
    <w:rsid w:val="00421DCF"/>
    <w:rsid w:val="00421F52"/>
    <w:rsid w:val="00422341"/>
    <w:rsid w:val="00422363"/>
    <w:rsid w:val="004226CC"/>
    <w:rsid w:val="00422A4D"/>
    <w:rsid w:val="00422E48"/>
    <w:rsid w:val="00422E5C"/>
    <w:rsid w:val="00423049"/>
    <w:rsid w:val="00423641"/>
    <w:rsid w:val="004237F1"/>
    <w:rsid w:val="00423DA5"/>
    <w:rsid w:val="00424789"/>
    <w:rsid w:val="00424C69"/>
    <w:rsid w:val="00424D43"/>
    <w:rsid w:val="00424E22"/>
    <w:rsid w:val="0042559D"/>
    <w:rsid w:val="00426266"/>
    <w:rsid w:val="00426804"/>
    <w:rsid w:val="00426B27"/>
    <w:rsid w:val="00426BAE"/>
    <w:rsid w:val="00427A28"/>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B71"/>
    <w:rsid w:val="0043417C"/>
    <w:rsid w:val="004344C7"/>
    <w:rsid w:val="00434ED5"/>
    <w:rsid w:val="00435274"/>
    <w:rsid w:val="004352AD"/>
    <w:rsid w:val="0043545D"/>
    <w:rsid w:val="0043547E"/>
    <w:rsid w:val="00435A6D"/>
    <w:rsid w:val="00435FE2"/>
    <w:rsid w:val="0043638C"/>
    <w:rsid w:val="00436E2F"/>
    <w:rsid w:val="00436EAB"/>
    <w:rsid w:val="00436FB8"/>
    <w:rsid w:val="00436FF5"/>
    <w:rsid w:val="004376CE"/>
    <w:rsid w:val="004376D0"/>
    <w:rsid w:val="00440A26"/>
    <w:rsid w:val="00441144"/>
    <w:rsid w:val="00441907"/>
    <w:rsid w:val="0044235F"/>
    <w:rsid w:val="004423FF"/>
    <w:rsid w:val="0044269A"/>
    <w:rsid w:val="00442E51"/>
    <w:rsid w:val="004434F4"/>
    <w:rsid w:val="00443797"/>
    <w:rsid w:val="00443D0E"/>
    <w:rsid w:val="00445062"/>
    <w:rsid w:val="00445CDF"/>
    <w:rsid w:val="00445E81"/>
    <w:rsid w:val="004461D9"/>
    <w:rsid w:val="00446AC6"/>
    <w:rsid w:val="00447470"/>
    <w:rsid w:val="0044759B"/>
    <w:rsid w:val="00447F54"/>
    <w:rsid w:val="0045037E"/>
    <w:rsid w:val="0045065F"/>
    <w:rsid w:val="00450B7E"/>
    <w:rsid w:val="0045134F"/>
    <w:rsid w:val="0045136B"/>
    <w:rsid w:val="004516AC"/>
    <w:rsid w:val="004518F5"/>
    <w:rsid w:val="004519E1"/>
    <w:rsid w:val="00451C7E"/>
    <w:rsid w:val="00451F8A"/>
    <w:rsid w:val="00452831"/>
    <w:rsid w:val="00452F15"/>
    <w:rsid w:val="004532F2"/>
    <w:rsid w:val="0045342E"/>
    <w:rsid w:val="00453BB6"/>
    <w:rsid w:val="00453CAA"/>
    <w:rsid w:val="00454358"/>
    <w:rsid w:val="00454624"/>
    <w:rsid w:val="0045465F"/>
    <w:rsid w:val="00455113"/>
    <w:rsid w:val="00455DF4"/>
    <w:rsid w:val="00456175"/>
    <w:rsid w:val="00456421"/>
    <w:rsid w:val="00456DAB"/>
    <w:rsid w:val="00457177"/>
    <w:rsid w:val="00457656"/>
    <w:rsid w:val="00457825"/>
    <w:rsid w:val="00457C78"/>
    <w:rsid w:val="00457D9A"/>
    <w:rsid w:val="00457FA9"/>
    <w:rsid w:val="00460BBD"/>
    <w:rsid w:val="00460CC3"/>
    <w:rsid w:val="00460DC1"/>
    <w:rsid w:val="00460E45"/>
    <w:rsid w:val="00460E86"/>
    <w:rsid w:val="0046118D"/>
    <w:rsid w:val="00461D49"/>
    <w:rsid w:val="0046250A"/>
    <w:rsid w:val="0046362E"/>
    <w:rsid w:val="00463690"/>
    <w:rsid w:val="0046465F"/>
    <w:rsid w:val="004646B4"/>
    <w:rsid w:val="00464A88"/>
    <w:rsid w:val="00464B01"/>
    <w:rsid w:val="004651A0"/>
    <w:rsid w:val="00465742"/>
    <w:rsid w:val="00465A41"/>
    <w:rsid w:val="00465DED"/>
    <w:rsid w:val="00466532"/>
    <w:rsid w:val="00466783"/>
    <w:rsid w:val="00466C08"/>
    <w:rsid w:val="00467488"/>
    <w:rsid w:val="00467E3F"/>
    <w:rsid w:val="0047083E"/>
    <w:rsid w:val="00470B8A"/>
    <w:rsid w:val="00470EB5"/>
    <w:rsid w:val="00470FD6"/>
    <w:rsid w:val="00471030"/>
    <w:rsid w:val="00472419"/>
    <w:rsid w:val="0047286B"/>
    <w:rsid w:val="00472E27"/>
    <w:rsid w:val="00472E55"/>
    <w:rsid w:val="004731E8"/>
    <w:rsid w:val="00473D3B"/>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AFD"/>
    <w:rsid w:val="00477C35"/>
    <w:rsid w:val="00477FB9"/>
    <w:rsid w:val="004804D9"/>
    <w:rsid w:val="00480580"/>
    <w:rsid w:val="00480988"/>
    <w:rsid w:val="00480AC1"/>
    <w:rsid w:val="00480B92"/>
    <w:rsid w:val="00480E05"/>
    <w:rsid w:val="00480F25"/>
    <w:rsid w:val="00480FBD"/>
    <w:rsid w:val="004812D4"/>
    <w:rsid w:val="00481397"/>
    <w:rsid w:val="004816BE"/>
    <w:rsid w:val="004817E2"/>
    <w:rsid w:val="0048184A"/>
    <w:rsid w:val="0048275B"/>
    <w:rsid w:val="00482AF1"/>
    <w:rsid w:val="00482BA7"/>
    <w:rsid w:val="00482BBE"/>
    <w:rsid w:val="0048326C"/>
    <w:rsid w:val="00483A12"/>
    <w:rsid w:val="00483BBB"/>
    <w:rsid w:val="00483C32"/>
    <w:rsid w:val="004848BA"/>
    <w:rsid w:val="00484A77"/>
    <w:rsid w:val="00484EAE"/>
    <w:rsid w:val="00485013"/>
    <w:rsid w:val="004853F3"/>
    <w:rsid w:val="0048540F"/>
    <w:rsid w:val="00485970"/>
    <w:rsid w:val="00485BA7"/>
    <w:rsid w:val="00485C0D"/>
    <w:rsid w:val="00485C35"/>
    <w:rsid w:val="00486530"/>
    <w:rsid w:val="00486575"/>
    <w:rsid w:val="004866D0"/>
    <w:rsid w:val="00486936"/>
    <w:rsid w:val="004876AE"/>
    <w:rsid w:val="00487B59"/>
    <w:rsid w:val="00487C01"/>
    <w:rsid w:val="00490589"/>
    <w:rsid w:val="00490927"/>
    <w:rsid w:val="00490E2D"/>
    <w:rsid w:val="0049162F"/>
    <w:rsid w:val="00492348"/>
    <w:rsid w:val="004926C0"/>
    <w:rsid w:val="00492D44"/>
    <w:rsid w:val="0049355D"/>
    <w:rsid w:val="00493895"/>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D66"/>
    <w:rsid w:val="00496D76"/>
    <w:rsid w:val="00496EFA"/>
    <w:rsid w:val="00496F05"/>
    <w:rsid w:val="00497370"/>
    <w:rsid w:val="004A0608"/>
    <w:rsid w:val="004A0F39"/>
    <w:rsid w:val="004A152B"/>
    <w:rsid w:val="004A1AEE"/>
    <w:rsid w:val="004A1D7A"/>
    <w:rsid w:val="004A22FE"/>
    <w:rsid w:val="004A251F"/>
    <w:rsid w:val="004A2875"/>
    <w:rsid w:val="004A2C8C"/>
    <w:rsid w:val="004A2D45"/>
    <w:rsid w:val="004A3329"/>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6134"/>
    <w:rsid w:val="004A7092"/>
    <w:rsid w:val="004A70E6"/>
    <w:rsid w:val="004A7437"/>
    <w:rsid w:val="004A74BE"/>
    <w:rsid w:val="004A7F4F"/>
    <w:rsid w:val="004B0F81"/>
    <w:rsid w:val="004B1878"/>
    <w:rsid w:val="004B1C92"/>
    <w:rsid w:val="004B2451"/>
    <w:rsid w:val="004B387D"/>
    <w:rsid w:val="004B3DE8"/>
    <w:rsid w:val="004B44D6"/>
    <w:rsid w:val="004B49E6"/>
    <w:rsid w:val="004B4D69"/>
    <w:rsid w:val="004B4DE4"/>
    <w:rsid w:val="004B6A5A"/>
    <w:rsid w:val="004B6C16"/>
    <w:rsid w:val="004B72FE"/>
    <w:rsid w:val="004B7E99"/>
    <w:rsid w:val="004C01A8"/>
    <w:rsid w:val="004C17F2"/>
    <w:rsid w:val="004C1840"/>
    <w:rsid w:val="004C1CE8"/>
    <w:rsid w:val="004C24C9"/>
    <w:rsid w:val="004C252E"/>
    <w:rsid w:val="004C2B04"/>
    <w:rsid w:val="004C31B6"/>
    <w:rsid w:val="004C4941"/>
    <w:rsid w:val="004C5319"/>
    <w:rsid w:val="004C5395"/>
    <w:rsid w:val="004C5705"/>
    <w:rsid w:val="004C621F"/>
    <w:rsid w:val="004C6729"/>
    <w:rsid w:val="004C6C17"/>
    <w:rsid w:val="004C71C0"/>
    <w:rsid w:val="004C73E6"/>
    <w:rsid w:val="004C7948"/>
    <w:rsid w:val="004C7BB8"/>
    <w:rsid w:val="004C7C60"/>
    <w:rsid w:val="004C7FF5"/>
    <w:rsid w:val="004D045B"/>
    <w:rsid w:val="004D0C61"/>
    <w:rsid w:val="004D0CD8"/>
    <w:rsid w:val="004D0DFE"/>
    <w:rsid w:val="004D1550"/>
    <w:rsid w:val="004D1D91"/>
    <w:rsid w:val="004D1DBF"/>
    <w:rsid w:val="004D22C3"/>
    <w:rsid w:val="004D2E1A"/>
    <w:rsid w:val="004D40AE"/>
    <w:rsid w:val="004D41C6"/>
    <w:rsid w:val="004D4322"/>
    <w:rsid w:val="004D4924"/>
    <w:rsid w:val="004D4DEF"/>
    <w:rsid w:val="004D5500"/>
    <w:rsid w:val="004D5786"/>
    <w:rsid w:val="004D5A1B"/>
    <w:rsid w:val="004D6C39"/>
    <w:rsid w:val="004D6F4D"/>
    <w:rsid w:val="004D6F95"/>
    <w:rsid w:val="004D70CF"/>
    <w:rsid w:val="004D72FE"/>
    <w:rsid w:val="004D7358"/>
    <w:rsid w:val="004D77A8"/>
    <w:rsid w:val="004D79DC"/>
    <w:rsid w:val="004D7ACB"/>
    <w:rsid w:val="004D7E91"/>
    <w:rsid w:val="004E003A"/>
    <w:rsid w:val="004E0536"/>
    <w:rsid w:val="004E0768"/>
    <w:rsid w:val="004E1102"/>
    <w:rsid w:val="004E1A31"/>
    <w:rsid w:val="004E1C6F"/>
    <w:rsid w:val="004E2413"/>
    <w:rsid w:val="004E2584"/>
    <w:rsid w:val="004E2971"/>
    <w:rsid w:val="004E298C"/>
    <w:rsid w:val="004E2DE0"/>
    <w:rsid w:val="004E4060"/>
    <w:rsid w:val="004E409A"/>
    <w:rsid w:val="004E4456"/>
    <w:rsid w:val="004E4458"/>
    <w:rsid w:val="004E4549"/>
    <w:rsid w:val="004E45FF"/>
    <w:rsid w:val="004E4966"/>
    <w:rsid w:val="004E68E4"/>
    <w:rsid w:val="004E6AC0"/>
    <w:rsid w:val="004E6CA2"/>
    <w:rsid w:val="004E72B8"/>
    <w:rsid w:val="004E743E"/>
    <w:rsid w:val="004E7A42"/>
    <w:rsid w:val="004E7B74"/>
    <w:rsid w:val="004E7C7A"/>
    <w:rsid w:val="004E7F04"/>
    <w:rsid w:val="004F0BC0"/>
    <w:rsid w:val="004F0E25"/>
    <w:rsid w:val="004F0FB9"/>
    <w:rsid w:val="004F1C3B"/>
    <w:rsid w:val="004F1C8E"/>
    <w:rsid w:val="004F2197"/>
    <w:rsid w:val="004F2281"/>
    <w:rsid w:val="004F2910"/>
    <w:rsid w:val="004F2DDF"/>
    <w:rsid w:val="004F2F7E"/>
    <w:rsid w:val="004F32B5"/>
    <w:rsid w:val="004F34CD"/>
    <w:rsid w:val="004F3BC3"/>
    <w:rsid w:val="004F407E"/>
    <w:rsid w:val="004F41E5"/>
    <w:rsid w:val="004F4260"/>
    <w:rsid w:val="004F437D"/>
    <w:rsid w:val="004F4419"/>
    <w:rsid w:val="004F517A"/>
    <w:rsid w:val="004F53A9"/>
    <w:rsid w:val="004F5479"/>
    <w:rsid w:val="004F6C73"/>
    <w:rsid w:val="004F6E93"/>
    <w:rsid w:val="004F7528"/>
    <w:rsid w:val="004F7824"/>
    <w:rsid w:val="004F7BCA"/>
    <w:rsid w:val="004F7D89"/>
    <w:rsid w:val="004F7F06"/>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5134"/>
    <w:rsid w:val="005053D8"/>
    <w:rsid w:val="0050570C"/>
    <w:rsid w:val="00505C04"/>
    <w:rsid w:val="00506853"/>
    <w:rsid w:val="005068C2"/>
    <w:rsid w:val="00506A60"/>
    <w:rsid w:val="00506A7C"/>
    <w:rsid w:val="00506CF1"/>
    <w:rsid w:val="005076EC"/>
    <w:rsid w:val="0051013A"/>
    <w:rsid w:val="00510468"/>
    <w:rsid w:val="00511168"/>
    <w:rsid w:val="005118E5"/>
    <w:rsid w:val="00511F15"/>
    <w:rsid w:val="00511FD7"/>
    <w:rsid w:val="00512881"/>
    <w:rsid w:val="0051318C"/>
    <w:rsid w:val="005142CD"/>
    <w:rsid w:val="005143C9"/>
    <w:rsid w:val="00514BC9"/>
    <w:rsid w:val="005157A9"/>
    <w:rsid w:val="00516234"/>
    <w:rsid w:val="0051685C"/>
    <w:rsid w:val="00516951"/>
    <w:rsid w:val="00516AD8"/>
    <w:rsid w:val="00516CFC"/>
    <w:rsid w:val="0051700A"/>
    <w:rsid w:val="005172B2"/>
    <w:rsid w:val="005173A7"/>
    <w:rsid w:val="005176D7"/>
    <w:rsid w:val="00517742"/>
    <w:rsid w:val="005177E1"/>
    <w:rsid w:val="00520143"/>
    <w:rsid w:val="00520C0A"/>
    <w:rsid w:val="005213B9"/>
    <w:rsid w:val="0052146A"/>
    <w:rsid w:val="0052177D"/>
    <w:rsid w:val="005218B6"/>
    <w:rsid w:val="005219AF"/>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220"/>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737"/>
    <w:rsid w:val="00533D90"/>
    <w:rsid w:val="00534F54"/>
    <w:rsid w:val="00535079"/>
    <w:rsid w:val="005350BB"/>
    <w:rsid w:val="005352F3"/>
    <w:rsid w:val="005356A3"/>
    <w:rsid w:val="005356C4"/>
    <w:rsid w:val="00535B79"/>
    <w:rsid w:val="00535D7C"/>
    <w:rsid w:val="00536312"/>
    <w:rsid w:val="00536579"/>
    <w:rsid w:val="00536C1E"/>
    <w:rsid w:val="00536DCF"/>
    <w:rsid w:val="005370EF"/>
    <w:rsid w:val="005373F0"/>
    <w:rsid w:val="0054046C"/>
    <w:rsid w:val="0054062E"/>
    <w:rsid w:val="005411F6"/>
    <w:rsid w:val="00541B25"/>
    <w:rsid w:val="0054275D"/>
    <w:rsid w:val="0054288F"/>
    <w:rsid w:val="00542908"/>
    <w:rsid w:val="0054343A"/>
    <w:rsid w:val="005437F3"/>
    <w:rsid w:val="00543974"/>
    <w:rsid w:val="00543EBF"/>
    <w:rsid w:val="00544ABA"/>
    <w:rsid w:val="0054593A"/>
    <w:rsid w:val="00545D0A"/>
    <w:rsid w:val="0054622F"/>
    <w:rsid w:val="005467FB"/>
    <w:rsid w:val="00546AE9"/>
    <w:rsid w:val="00546CA8"/>
    <w:rsid w:val="00546CF3"/>
    <w:rsid w:val="00546DEC"/>
    <w:rsid w:val="00547989"/>
    <w:rsid w:val="00551320"/>
    <w:rsid w:val="005518A4"/>
    <w:rsid w:val="00552768"/>
    <w:rsid w:val="00552935"/>
    <w:rsid w:val="00552A30"/>
    <w:rsid w:val="00552B12"/>
    <w:rsid w:val="00552BB1"/>
    <w:rsid w:val="00553127"/>
    <w:rsid w:val="00553704"/>
    <w:rsid w:val="005537D5"/>
    <w:rsid w:val="00554973"/>
    <w:rsid w:val="0055497E"/>
    <w:rsid w:val="00554BE7"/>
    <w:rsid w:val="005551FD"/>
    <w:rsid w:val="00555664"/>
    <w:rsid w:val="005556F9"/>
    <w:rsid w:val="00555C32"/>
    <w:rsid w:val="00555C8B"/>
    <w:rsid w:val="005563E0"/>
    <w:rsid w:val="00556D68"/>
    <w:rsid w:val="00556FA2"/>
    <w:rsid w:val="00557173"/>
    <w:rsid w:val="005575FE"/>
    <w:rsid w:val="005576A1"/>
    <w:rsid w:val="00557A64"/>
    <w:rsid w:val="00557EF2"/>
    <w:rsid w:val="005605C0"/>
    <w:rsid w:val="0056071E"/>
    <w:rsid w:val="00560C6D"/>
    <w:rsid w:val="00560D23"/>
    <w:rsid w:val="005615D8"/>
    <w:rsid w:val="00561B5E"/>
    <w:rsid w:val="00562061"/>
    <w:rsid w:val="00562152"/>
    <w:rsid w:val="005626D6"/>
    <w:rsid w:val="00562B92"/>
    <w:rsid w:val="005638D4"/>
    <w:rsid w:val="005643CA"/>
    <w:rsid w:val="005656ED"/>
    <w:rsid w:val="00565C9E"/>
    <w:rsid w:val="00566544"/>
    <w:rsid w:val="00566608"/>
    <w:rsid w:val="00566C83"/>
    <w:rsid w:val="00566E32"/>
    <w:rsid w:val="00566F52"/>
    <w:rsid w:val="0056705C"/>
    <w:rsid w:val="005674E3"/>
    <w:rsid w:val="0056759F"/>
    <w:rsid w:val="00567CAC"/>
    <w:rsid w:val="005700FE"/>
    <w:rsid w:val="005705CD"/>
    <w:rsid w:val="00570BF5"/>
    <w:rsid w:val="00570E24"/>
    <w:rsid w:val="00570FF8"/>
    <w:rsid w:val="00571B3E"/>
    <w:rsid w:val="005724AD"/>
    <w:rsid w:val="005725B6"/>
    <w:rsid w:val="00572760"/>
    <w:rsid w:val="005728D4"/>
    <w:rsid w:val="00572F62"/>
    <w:rsid w:val="0057320B"/>
    <w:rsid w:val="0057401B"/>
    <w:rsid w:val="005743DE"/>
    <w:rsid w:val="00574D71"/>
    <w:rsid w:val="00574E31"/>
    <w:rsid w:val="00574F3F"/>
    <w:rsid w:val="0057562C"/>
    <w:rsid w:val="00575733"/>
    <w:rsid w:val="005759F6"/>
    <w:rsid w:val="00575D85"/>
    <w:rsid w:val="00575E3E"/>
    <w:rsid w:val="00575FE7"/>
    <w:rsid w:val="005763B2"/>
    <w:rsid w:val="005765F5"/>
    <w:rsid w:val="00576D6C"/>
    <w:rsid w:val="00576DBD"/>
    <w:rsid w:val="0057782B"/>
    <w:rsid w:val="0057790E"/>
    <w:rsid w:val="00577A2E"/>
    <w:rsid w:val="00577C34"/>
    <w:rsid w:val="00577EE5"/>
    <w:rsid w:val="0058055C"/>
    <w:rsid w:val="00580E48"/>
    <w:rsid w:val="00580F0A"/>
    <w:rsid w:val="00581246"/>
    <w:rsid w:val="00581CE0"/>
    <w:rsid w:val="005827CD"/>
    <w:rsid w:val="00582C3A"/>
    <w:rsid w:val="00582E1A"/>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90B"/>
    <w:rsid w:val="00585DB4"/>
    <w:rsid w:val="00585F5B"/>
    <w:rsid w:val="0058620A"/>
    <w:rsid w:val="0058671A"/>
    <w:rsid w:val="00586DF9"/>
    <w:rsid w:val="00587F2C"/>
    <w:rsid w:val="00587FC0"/>
    <w:rsid w:val="005906AD"/>
    <w:rsid w:val="00590917"/>
    <w:rsid w:val="00590D39"/>
    <w:rsid w:val="00590DA6"/>
    <w:rsid w:val="00590FF4"/>
    <w:rsid w:val="005913FE"/>
    <w:rsid w:val="0059158D"/>
    <w:rsid w:val="00591795"/>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23"/>
    <w:rsid w:val="00596B9C"/>
    <w:rsid w:val="00597EEB"/>
    <w:rsid w:val="005A04BA"/>
    <w:rsid w:val="005A054D"/>
    <w:rsid w:val="005A0844"/>
    <w:rsid w:val="005A0A46"/>
    <w:rsid w:val="005A10B9"/>
    <w:rsid w:val="005A11EA"/>
    <w:rsid w:val="005A1BF0"/>
    <w:rsid w:val="005A202E"/>
    <w:rsid w:val="005A269F"/>
    <w:rsid w:val="005A2A1B"/>
    <w:rsid w:val="005A305E"/>
    <w:rsid w:val="005A30BB"/>
    <w:rsid w:val="005A318C"/>
    <w:rsid w:val="005A3887"/>
    <w:rsid w:val="005A3991"/>
    <w:rsid w:val="005A57EA"/>
    <w:rsid w:val="005A5E23"/>
    <w:rsid w:val="005A74CB"/>
    <w:rsid w:val="005A7DDD"/>
    <w:rsid w:val="005B02D9"/>
    <w:rsid w:val="005B0542"/>
    <w:rsid w:val="005B094F"/>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6A6D"/>
    <w:rsid w:val="005B6ECC"/>
    <w:rsid w:val="005B7DD1"/>
    <w:rsid w:val="005C00A0"/>
    <w:rsid w:val="005C0549"/>
    <w:rsid w:val="005C0A1E"/>
    <w:rsid w:val="005C0CB5"/>
    <w:rsid w:val="005C122F"/>
    <w:rsid w:val="005C1722"/>
    <w:rsid w:val="005C1F42"/>
    <w:rsid w:val="005C28FA"/>
    <w:rsid w:val="005C2CE8"/>
    <w:rsid w:val="005C2E6E"/>
    <w:rsid w:val="005C2E81"/>
    <w:rsid w:val="005C2FBA"/>
    <w:rsid w:val="005C3EEC"/>
    <w:rsid w:val="005C3F1F"/>
    <w:rsid w:val="005C40F4"/>
    <w:rsid w:val="005C43BE"/>
    <w:rsid w:val="005C44F3"/>
    <w:rsid w:val="005C4916"/>
    <w:rsid w:val="005C49F5"/>
    <w:rsid w:val="005C4BBD"/>
    <w:rsid w:val="005C5248"/>
    <w:rsid w:val="005C5C23"/>
    <w:rsid w:val="005C6E4A"/>
    <w:rsid w:val="005C712D"/>
    <w:rsid w:val="005C7394"/>
    <w:rsid w:val="005C7827"/>
    <w:rsid w:val="005C7C75"/>
    <w:rsid w:val="005C7CDA"/>
    <w:rsid w:val="005C7F5C"/>
    <w:rsid w:val="005D0784"/>
    <w:rsid w:val="005D09FA"/>
    <w:rsid w:val="005D0CE6"/>
    <w:rsid w:val="005D0E4F"/>
    <w:rsid w:val="005D15D6"/>
    <w:rsid w:val="005D1E32"/>
    <w:rsid w:val="005D1E47"/>
    <w:rsid w:val="005D206B"/>
    <w:rsid w:val="005D22B7"/>
    <w:rsid w:val="005D2735"/>
    <w:rsid w:val="005D2BDE"/>
    <w:rsid w:val="005D3D76"/>
    <w:rsid w:val="005D4578"/>
    <w:rsid w:val="005D4DE0"/>
    <w:rsid w:val="005D4EFA"/>
    <w:rsid w:val="005D4F01"/>
    <w:rsid w:val="005D5455"/>
    <w:rsid w:val="005D54D4"/>
    <w:rsid w:val="005D55BA"/>
    <w:rsid w:val="005D5ADB"/>
    <w:rsid w:val="005D648A"/>
    <w:rsid w:val="005D7E0D"/>
    <w:rsid w:val="005E0B3F"/>
    <w:rsid w:val="005E0C7F"/>
    <w:rsid w:val="005E1529"/>
    <w:rsid w:val="005E1D5A"/>
    <w:rsid w:val="005E1FBC"/>
    <w:rsid w:val="005E234A"/>
    <w:rsid w:val="005E2539"/>
    <w:rsid w:val="005E275B"/>
    <w:rsid w:val="005E2867"/>
    <w:rsid w:val="005E35CC"/>
    <w:rsid w:val="005E371E"/>
    <w:rsid w:val="005E3B3F"/>
    <w:rsid w:val="005E43E9"/>
    <w:rsid w:val="005E4518"/>
    <w:rsid w:val="005E4592"/>
    <w:rsid w:val="005E45CF"/>
    <w:rsid w:val="005E4B45"/>
    <w:rsid w:val="005E5036"/>
    <w:rsid w:val="005E53F9"/>
    <w:rsid w:val="005E69D2"/>
    <w:rsid w:val="005E7614"/>
    <w:rsid w:val="005E775D"/>
    <w:rsid w:val="005E777D"/>
    <w:rsid w:val="005F03DA"/>
    <w:rsid w:val="005F0551"/>
    <w:rsid w:val="005F0A43"/>
    <w:rsid w:val="005F0E91"/>
    <w:rsid w:val="005F0F9B"/>
    <w:rsid w:val="005F25A0"/>
    <w:rsid w:val="005F27BF"/>
    <w:rsid w:val="005F2863"/>
    <w:rsid w:val="005F3D1F"/>
    <w:rsid w:val="005F4171"/>
    <w:rsid w:val="005F46D6"/>
    <w:rsid w:val="005F4758"/>
    <w:rsid w:val="005F4DD6"/>
    <w:rsid w:val="005F50D8"/>
    <w:rsid w:val="005F53A1"/>
    <w:rsid w:val="005F5879"/>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839"/>
    <w:rsid w:val="00602626"/>
    <w:rsid w:val="00602759"/>
    <w:rsid w:val="0060277A"/>
    <w:rsid w:val="00602B7C"/>
    <w:rsid w:val="00603312"/>
    <w:rsid w:val="00603C59"/>
    <w:rsid w:val="006046BF"/>
    <w:rsid w:val="00604DC7"/>
    <w:rsid w:val="00604E47"/>
    <w:rsid w:val="00605441"/>
    <w:rsid w:val="00605CB5"/>
    <w:rsid w:val="00606115"/>
    <w:rsid w:val="006068A8"/>
    <w:rsid w:val="00606970"/>
    <w:rsid w:val="00606A20"/>
    <w:rsid w:val="006072C6"/>
    <w:rsid w:val="00607A2E"/>
    <w:rsid w:val="00607D8D"/>
    <w:rsid w:val="006104E6"/>
    <w:rsid w:val="00610BB8"/>
    <w:rsid w:val="00612BC5"/>
    <w:rsid w:val="006130F7"/>
    <w:rsid w:val="0061360F"/>
    <w:rsid w:val="00613AF8"/>
    <w:rsid w:val="00613D8E"/>
    <w:rsid w:val="006142E0"/>
    <w:rsid w:val="0061444B"/>
    <w:rsid w:val="0061529B"/>
    <w:rsid w:val="0061554E"/>
    <w:rsid w:val="00616112"/>
    <w:rsid w:val="00616999"/>
    <w:rsid w:val="006173CF"/>
    <w:rsid w:val="006175A0"/>
    <w:rsid w:val="00620035"/>
    <w:rsid w:val="006205CA"/>
    <w:rsid w:val="006206BF"/>
    <w:rsid w:val="00620FF4"/>
    <w:rsid w:val="0062148A"/>
    <w:rsid w:val="00621F53"/>
    <w:rsid w:val="00622A6C"/>
    <w:rsid w:val="00622E2A"/>
    <w:rsid w:val="00622F16"/>
    <w:rsid w:val="00622FD6"/>
    <w:rsid w:val="00623089"/>
    <w:rsid w:val="0062308E"/>
    <w:rsid w:val="006234C4"/>
    <w:rsid w:val="00623A6F"/>
    <w:rsid w:val="006244C9"/>
    <w:rsid w:val="006245F6"/>
    <w:rsid w:val="0062475D"/>
    <w:rsid w:val="0062495F"/>
    <w:rsid w:val="0062496B"/>
    <w:rsid w:val="00625798"/>
    <w:rsid w:val="00625805"/>
    <w:rsid w:val="006259EF"/>
    <w:rsid w:val="00625B48"/>
    <w:rsid w:val="0062660B"/>
    <w:rsid w:val="00626A85"/>
    <w:rsid w:val="00626AD1"/>
    <w:rsid w:val="006272A4"/>
    <w:rsid w:val="006276DD"/>
    <w:rsid w:val="00627A58"/>
    <w:rsid w:val="006300E9"/>
    <w:rsid w:val="006304BC"/>
    <w:rsid w:val="00630735"/>
    <w:rsid w:val="00630DCE"/>
    <w:rsid w:val="0063106D"/>
    <w:rsid w:val="0063120A"/>
    <w:rsid w:val="0063150B"/>
    <w:rsid w:val="00631585"/>
    <w:rsid w:val="00632303"/>
    <w:rsid w:val="00633B96"/>
    <w:rsid w:val="00634ACF"/>
    <w:rsid w:val="00635035"/>
    <w:rsid w:val="0063527D"/>
    <w:rsid w:val="006353CE"/>
    <w:rsid w:val="0063546F"/>
    <w:rsid w:val="006355BD"/>
    <w:rsid w:val="0063580D"/>
    <w:rsid w:val="00635CAE"/>
    <w:rsid w:val="00636673"/>
    <w:rsid w:val="00637240"/>
    <w:rsid w:val="00637B7E"/>
    <w:rsid w:val="0064047D"/>
    <w:rsid w:val="00642411"/>
    <w:rsid w:val="006428CE"/>
    <w:rsid w:val="00642BAA"/>
    <w:rsid w:val="00643607"/>
    <w:rsid w:val="00643660"/>
    <w:rsid w:val="006447DC"/>
    <w:rsid w:val="00644C95"/>
    <w:rsid w:val="00645361"/>
    <w:rsid w:val="00645817"/>
    <w:rsid w:val="00646106"/>
    <w:rsid w:val="00646711"/>
    <w:rsid w:val="00647215"/>
    <w:rsid w:val="00647310"/>
    <w:rsid w:val="006475AB"/>
    <w:rsid w:val="00647CBC"/>
    <w:rsid w:val="00650139"/>
    <w:rsid w:val="006504F1"/>
    <w:rsid w:val="006506D5"/>
    <w:rsid w:val="00651202"/>
    <w:rsid w:val="006515D0"/>
    <w:rsid w:val="00651704"/>
    <w:rsid w:val="0065182F"/>
    <w:rsid w:val="0065185B"/>
    <w:rsid w:val="006520DD"/>
    <w:rsid w:val="00652414"/>
    <w:rsid w:val="00652756"/>
    <w:rsid w:val="00652AD8"/>
    <w:rsid w:val="00652B79"/>
    <w:rsid w:val="006533C3"/>
    <w:rsid w:val="00654068"/>
    <w:rsid w:val="00654188"/>
    <w:rsid w:val="00654334"/>
    <w:rsid w:val="0065479C"/>
    <w:rsid w:val="00654B38"/>
    <w:rsid w:val="00654B83"/>
    <w:rsid w:val="00654C0F"/>
    <w:rsid w:val="00655061"/>
    <w:rsid w:val="0065510C"/>
    <w:rsid w:val="0065565F"/>
    <w:rsid w:val="0065589D"/>
    <w:rsid w:val="00655992"/>
    <w:rsid w:val="00655B63"/>
    <w:rsid w:val="006571F6"/>
    <w:rsid w:val="00657384"/>
    <w:rsid w:val="00660620"/>
    <w:rsid w:val="00660C98"/>
    <w:rsid w:val="006613F4"/>
    <w:rsid w:val="006618CC"/>
    <w:rsid w:val="00661ACB"/>
    <w:rsid w:val="00661E09"/>
    <w:rsid w:val="00662111"/>
    <w:rsid w:val="00662118"/>
    <w:rsid w:val="00662287"/>
    <w:rsid w:val="00662312"/>
    <w:rsid w:val="006625D6"/>
    <w:rsid w:val="00662E2F"/>
    <w:rsid w:val="006638AD"/>
    <w:rsid w:val="00663949"/>
    <w:rsid w:val="00663F40"/>
    <w:rsid w:val="0066427F"/>
    <w:rsid w:val="00666BEA"/>
    <w:rsid w:val="0066732C"/>
    <w:rsid w:val="006679F5"/>
    <w:rsid w:val="00667B77"/>
    <w:rsid w:val="00667D4C"/>
    <w:rsid w:val="00667D81"/>
    <w:rsid w:val="0067013A"/>
    <w:rsid w:val="00670261"/>
    <w:rsid w:val="00670F07"/>
    <w:rsid w:val="006710F1"/>
    <w:rsid w:val="006716DA"/>
    <w:rsid w:val="00671804"/>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77E44"/>
    <w:rsid w:val="00680022"/>
    <w:rsid w:val="006806A3"/>
    <w:rsid w:val="006806A6"/>
    <w:rsid w:val="00680C38"/>
    <w:rsid w:val="0068118B"/>
    <w:rsid w:val="00681211"/>
    <w:rsid w:val="0068125F"/>
    <w:rsid w:val="0068143A"/>
    <w:rsid w:val="00681B36"/>
    <w:rsid w:val="00682D81"/>
    <w:rsid w:val="00682E14"/>
    <w:rsid w:val="00682E96"/>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0E39"/>
    <w:rsid w:val="0069135B"/>
    <w:rsid w:val="00691610"/>
    <w:rsid w:val="00691B30"/>
    <w:rsid w:val="00692012"/>
    <w:rsid w:val="00692076"/>
    <w:rsid w:val="00692C87"/>
    <w:rsid w:val="00693E1F"/>
    <w:rsid w:val="00693ECB"/>
    <w:rsid w:val="00694105"/>
    <w:rsid w:val="00694482"/>
    <w:rsid w:val="00694797"/>
    <w:rsid w:val="00694F2D"/>
    <w:rsid w:val="0069501B"/>
    <w:rsid w:val="00695246"/>
    <w:rsid w:val="00695257"/>
    <w:rsid w:val="006954AC"/>
    <w:rsid w:val="00695562"/>
    <w:rsid w:val="00695887"/>
    <w:rsid w:val="00695A06"/>
    <w:rsid w:val="006963E2"/>
    <w:rsid w:val="006967ED"/>
    <w:rsid w:val="00697010"/>
    <w:rsid w:val="00697733"/>
    <w:rsid w:val="00697BFD"/>
    <w:rsid w:val="006A254E"/>
    <w:rsid w:val="006A2C30"/>
    <w:rsid w:val="006A2EE1"/>
    <w:rsid w:val="006A301C"/>
    <w:rsid w:val="006A307F"/>
    <w:rsid w:val="006A3E2B"/>
    <w:rsid w:val="006A3FF2"/>
    <w:rsid w:val="006A45D6"/>
    <w:rsid w:val="006A5816"/>
    <w:rsid w:val="006A5DD8"/>
    <w:rsid w:val="006A60F4"/>
    <w:rsid w:val="006A61D8"/>
    <w:rsid w:val="006A6262"/>
    <w:rsid w:val="006A63D8"/>
    <w:rsid w:val="006A6E17"/>
    <w:rsid w:val="006B0343"/>
    <w:rsid w:val="006B120D"/>
    <w:rsid w:val="006B13D7"/>
    <w:rsid w:val="006B17E7"/>
    <w:rsid w:val="006B19E8"/>
    <w:rsid w:val="006B1A8A"/>
    <w:rsid w:val="006B1FD5"/>
    <w:rsid w:val="006B24D6"/>
    <w:rsid w:val="006B2F57"/>
    <w:rsid w:val="006B3B9C"/>
    <w:rsid w:val="006B3F8E"/>
    <w:rsid w:val="006B4741"/>
    <w:rsid w:val="006B475C"/>
    <w:rsid w:val="006B478E"/>
    <w:rsid w:val="006B506C"/>
    <w:rsid w:val="006B555A"/>
    <w:rsid w:val="006B5BD6"/>
    <w:rsid w:val="006B5E16"/>
    <w:rsid w:val="006B5ED4"/>
    <w:rsid w:val="006B600A"/>
    <w:rsid w:val="006B6061"/>
    <w:rsid w:val="006B6635"/>
    <w:rsid w:val="006B674F"/>
    <w:rsid w:val="006B7466"/>
    <w:rsid w:val="006B7A69"/>
    <w:rsid w:val="006B7D22"/>
    <w:rsid w:val="006B7D2C"/>
    <w:rsid w:val="006C0C22"/>
    <w:rsid w:val="006C1019"/>
    <w:rsid w:val="006C1FD0"/>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C74CB"/>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34F"/>
    <w:rsid w:val="006D54ED"/>
    <w:rsid w:val="006D5D0E"/>
    <w:rsid w:val="006D62BC"/>
    <w:rsid w:val="006D6450"/>
    <w:rsid w:val="006D6939"/>
    <w:rsid w:val="006D6F42"/>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45F3"/>
    <w:rsid w:val="006E482F"/>
    <w:rsid w:val="006E4A2F"/>
    <w:rsid w:val="006E4ED4"/>
    <w:rsid w:val="006E5E19"/>
    <w:rsid w:val="006E61C3"/>
    <w:rsid w:val="006E799D"/>
    <w:rsid w:val="006F0593"/>
    <w:rsid w:val="006F0C2F"/>
    <w:rsid w:val="006F1064"/>
    <w:rsid w:val="006F1B76"/>
    <w:rsid w:val="006F1EB7"/>
    <w:rsid w:val="006F1FFC"/>
    <w:rsid w:val="006F2616"/>
    <w:rsid w:val="006F3DD9"/>
    <w:rsid w:val="006F3FB1"/>
    <w:rsid w:val="006F49EF"/>
    <w:rsid w:val="006F4BE0"/>
    <w:rsid w:val="006F52E5"/>
    <w:rsid w:val="006F52FF"/>
    <w:rsid w:val="006F54E1"/>
    <w:rsid w:val="006F566D"/>
    <w:rsid w:val="006F5D47"/>
    <w:rsid w:val="006F5E31"/>
    <w:rsid w:val="006F6066"/>
    <w:rsid w:val="006F6220"/>
    <w:rsid w:val="006F643E"/>
    <w:rsid w:val="006F6850"/>
    <w:rsid w:val="006F6885"/>
    <w:rsid w:val="006F6BBC"/>
    <w:rsid w:val="006F707E"/>
    <w:rsid w:val="006F7458"/>
    <w:rsid w:val="007001DC"/>
    <w:rsid w:val="007003D1"/>
    <w:rsid w:val="007015D6"/>
    <w:rsid w:val="00701E6D"/>
    <w:rsid w:val="007025CB"/>
    <w:rsid w:val="00702877"/>
    <w:rsid w:val="0070307C"/>
    <w:rsid w:val="007034AA"/>
    <w:rsid w:val="007038CC"/>
    <w:rsid w:val="00703C5D"/>
    <w:rsid w:val="00703C9D"/>
    <w:rsid w:val="0070490C"/>
    <w:rsid w:val="007054F5"/>
    <w:rsid w:val="00705C38"/>
    <w:rsid w:val="007060B1"/>
    <w:rsid w:val="00706465"/>
    <w:rsid w:val="0070695A"/>
    <w:rsid w:val="007072EB"/>
    <w:rsid w:val="0070735F"/>
    <w:rsid w:val="0070782D"/>
    <w:rsid w:val="00707D16"/>
    <w:rsid w:val="007102A6"/>
    <w:rsid w:val="00710382"/>
    <w:rsid w:val="007109C2"/>
    <w:rsid w:val="00711250"/>
    <w:rsid w:val="00711340"/>
    <w:rsid w:val="00711364"/>
    <w:rsid w:val="00712A8B"/>
    <w:rsid w:val="00712C42"/>
    <w:rsid w:val="0071302A"/>
    <w:rsid w:val="0071312C"/>
    <w:rsid w:val="007136E0"/>
    <w:rsid w:val="00713985"/>
    <w:rsid w:val="00713DE4"/>
    <w:rsid w:val="00714089"/>
    <w:rsid w:val="00714C47"/>
    <w:rsid w:val="007157CD"/>
    <w:rsid w:val="0071621C"/>
    <w:rsid w:val="00716462"/>
    <w:rsid w:val="007172CC"/>
    <w:rsid w:val="00717BDC"/>
    <w:rsid w:val="00717CCE"/>
    <w:rsid w:val="00720093"/>
    <w:rsid w:val="00721084"/>
    <w:rsid w:val="00721262"/>
    <w:rsid w:val="00721D7D"/>
    <w:rsid w:val="00721D9B"/>
    <w:rsid w:val="00721E63"/>
    <w:rsid w:val="00722121"/>
    <w:rsid w:val="007224B9"/>
    <w:rsid w:val="00722F94"/>
    <w:rsid w:val="00723AA7"/>
    <w:rsid w:val="007241FA"/>
    <w:rsid w:val="0072432E"/>
    <w:rsid w:val="00724919"/>
    <w:rsid w:val="00724EA3"/>
    <w:rsid w:val="007252E8"/>
    <w:rsid w:val="0072530E"/>
    <w:rsid w:val="0072593E"/>
    <w:rsid w:val="007259D0"/>
    <w:rsid w:val="00725C99"/>
    <w:rsid w:val="00726036"/>
    <w:rsid w:val="00726279"/>
    <w:rsid w:val="0072682E"/>
    <w:rsid w:val="0072692D"/>
    <w:rsid w:val="00726A9B"/>
    <w:rsid w:val="00726D75"/>
    <w:rsid w:val="00727530"/>
    <w:rsid w:val="007275F1"/>
    <w:rsid w:val="007279EB"/>
    <w:rsid w:val="007311C4"/>
    <w:rsid w:val="007314F0"/>
    <w:rsid w:val="007319B2"/>
    <w:rsid w:val="00731A4B"/>
    <w:rsid w:val="00731E7C"/>
    <w:rsid w:val="00732418"/>
    <w:rsid w:val="007329EF"/>
    <w:rsid w:val="0073327A"/>
    <w:rsid w:val="00734539"/>
    <w:rsid w:val="00734EBE"/>
    <w:rsid w:val="00734F68"/>
    <w:rsid w:val="00735DD7"/>
    <w:rsid w:val="00735EA8"/>
    <w:rsid w:val="00736580"/>
    <w:rsid w:val="00736DD8"/>
    <w:rsid w:val="00737832"/>
    <w:rsid w:val="00737E7E"/>
    <w:rsid w:val="00740106"/>
    <w:rsid w:val="0074076A"/>
    <w:rsid w:val="0074165B"/>
    <w:rsid w:val="007416EF"/>
    <w:rsid w:val="00741AF4"/>
    <w:rsid w:val="00741DCC"/>
    <w:rsid w:val="0074203A"/>
    <w:rsid w:val="007427B5"/>
    <w:rsid w:val="00742865"/>
    <w:rsid w:val="0074296C"/>
    <w:rsid w:val="00742C83"/>
    <w:rsid w:val="00742DC6"/>
    <w:rsid w:val="007430F2"/>
    <w:rsid w:val="0074360F"/>
    <w:rsid w:val="00744278"/>
    <w:rsid w:val="00744A26"/>
    <w:rsid w:val="00744A64"/>
    <w:rsid w:val="00744D47"/>
    <w:rsid w:val="00744EA0"/>
    <w:rsid w:val="00746311"/>
    <w:rsid w:val="0074638D"/>
    <w:rsid w:val="00746484"/>
    <w:rsid w:val="007464F4"/>
    <w:rsid w:val="00746B43"/>
    <w:rsid w:val="0074704F"/>
    <w:rsid w:val="007477BE"/>
    <w:rsid w:val="0074787C"/>
    <w:rsid w:val="00747F48"/>
    <w:rsid w:val="00747F4C"/>
    <w:rsid w:val="00750515"/>
    <w:rsid w:val="0075062A"/>
    <w:rsid w:val="00750721"/>
    <w:rsid w:val="00751091"/>
    <w:rsid w:val="00751B83"/>
    <w:rsid w:val="0075268B"/>
    <w:rsid w:val="00753191"/>
    <w:rsid w:val="00753597"/>
    <w:rsid w:val="00753F24"/>
    <w:rsid w:val="00754359"/>
    <w:rsid w:val="00754411"/>
    <w:rsid w:val="00754856"/>
    <w:rsid w:val="00754BD9"/>
    <w:rsid w:val="00754E7A"/>
    <w:rsid w:val="0075540C"/>
    <w:rsid w:val="00755DB1"/>
    <w:rsid w:val="00755F55"/>
    <w:rsid w:val="007561CC"/>
    <w:rsid w:val="00756322"/>
    <w:rsid w:val="00756475"/>
    <w:rsid w:val="007574FC"/>
    <w:rsid w:val="007603F1"/>
    <w:rsid w:val="00760975"/>
    <w:rsid w:val="00760FB1"/>
    <w:rsid w:val="00761A5B"/>
    <w:rsid w:val="00761FDA"/>
    <w:rsid w:val="007621FF"/>
    <w:rsid w:val="0076288E"/>
    <w:rsid w:val="007634E3"/>
    <w:rsid w:val="00763A8F"/>
    <w:rsid w:val="00764194"/>
    <w:rsid w:val="0076443E"/>
    <w:rsid w:val="00765ED3"/>
    <w:rsid w:val="007661E2"/>
    <w:rsid w:val="0076681D"/>
    <w:rsid w:val="00766A65"/>
    <w:rsid w:val="00766A9C"/>
    <w:rsid w:val="007671F5"/>
    <w:rsid w:val="007676B8"/>
    <w:rsid w:val="00770B20"/>
    <w:rsid w:val="00770D59"/>
    <w:rsid w:val="0077136F"/>
    <w:rsid w:val="0077175C"/>
    <w:rsid w:val="00771870"/>
    <w:rsid w:val="00771BF9"/>
    <w:rsid w:val="00772179"/>
    <w:rsid w:val="00772E04"/>
    <w:rsid w:val="00772F8A"/>
    <w:rsid w:val="00773563"/>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0962"/>
    <w:rsid w:val="007811DC"/>
    <w:rsid w:val="00781517"/>
    <w:rsid w:val="00781899"/>
    <w:rsid w:val="007820FA"/>
    <w:rsid w:val="00782371"/>
    <w:rsid w:val="00782372"/>
    <w:rsid w:val="0078285F"/>
    <w:rsid w:val="00783207"/>
    <w:rsid w:val="0078346F"/>
    <w:rsid w:val="007839D1"/>
    <w:rsid w:val="00783E1D"/>
    <w:rsid w:val="0078410F"/>
    <w:rsid w:val="0078483B"/>
    <w:rsid w:val="00784C52"/>
    <w:rsid w:val="00784D3C"/>
    <w:rsid w:val="00784EED"/>
    <w:rsid w:val="007851E8"/>
    <w:rsid w:val="0078521F"/>
    <w:rsid w:val="00785852"/>
    <w:rsid w:val="00785900"/>
    <w:rsid w:val="00786810"/>
    <w:rsid w:val="00786958"/>
    <w:rsid w:val="00786A97"/>
    <w:rsid w:val="00786E71"/>
    <w:rsid w:val="007875FE"/>
    <w:rsid w:val="007908F8"/>
    <w:rsid w:val="0079095E"/>
    <w:rsid w:val="00791047"/>
    <w:rsid w:val="00791604"/>
    <w:rsid w:val="0079162F"/>
    <w:rsid w:val="00791850"/>
    <w:rsid w:val="00791FD6"/>
    <w:rsid w:val="007925BD"/>
    <w:rsid w:val="00792D06"/>
    <w:rsid w:val="00794924"/>
    <w:rsid w:val="0079506E"/>
    <w:rsid w:val="00795750"/>
    <w:rsid w:val="00795FD0"/>
    <w:rsid w:val="007967D1"/>
    <w:rsid w:val="00797E92"/>
    <w:rsid w:val="007A04E7"/>
    <w:rsid w:val="007A0BC2"/>
    <w:rsid w:val="007A131B"/>
    <w:rsid w:val="007A1C70"/>
    <w:rsid w:val="007A1F44"/>
    <w:rsid w:val="007A23FF"/>
    <w:rsid w:val="007A25D6"/>
    <w:rsid w:val="007A261F"/>
    <w:rsid w:val="007A295B"/>
    <w:rsid w:val="007A3424"/>
    <w:rsid w:val="007A35EF"/>
    <w:rsid w:val="007A4305"/>
    <w:rsid w:val="007A43A2"/>
    <w:rsid w:val="007A4930"/>
    <w:rsid w:val="007A4D04"/>
    <w:rsid w:val="007A4D54"/>
    <w:rsid w:val="007A59F6"/>
    <w:rsid w:val="007A6508"/>
    <w:rsid w:val="007A6C97"/>
    <w:rsid w:val="007A7493"/>
    <w:rsid w:val="007A7A96"/>
    <w:rsid w:val="007B03AF"/>
    <w:rsid w:val="007B079C"/>
    <w:rsid w:val="007B0923"/>
    <w:rsid w:val="007B0B2D"/>
    <w:rsid w:val="007B10CC"/>
    <w:rsid w:val="007B1210"/>
    <w:rsid w:val="007B1543"/>
    <w:rsid w:val="007B17DD"/>
    <w:rsid w:val="007B1AC0"/>
    <w:rsid w:val="007B1B9F"/>
    <w:rsid w:val="007B210A"/>
    <w:rsid w:val="007B25A8"/>
    <w:rsid w:val="007B270A"/>
    <w:rsid w:val="007B2C6F"/>
    <w:rsid w:val="007B2D3B"/>
    <w:rsid w:val="007B2E96"/>
    <w:rsid w:val="007B3E49"/>
    <w:rsid w:val="007B52CD"/>
    <w:rsid w:val="007B531C"/>
    <w:rsid w:val="007B538F"/>
    <w:rsid w:val="007B5AC7"/>
    <w:rsid w:val="007B5B1A"/>
    <w:rsid w:val="007B6676"/>
    <w:rsid w:val="007B6AFA"/>
    <w:rsid w:val="007B6D1C"/>
    <w:rsid w:val="007B7429"/>
    <w:rsid w:val="007B7557"/>
    <w:rsid w:val="007B7B02"/>
    <w:rsid w:val="007B7DC1"/>
    <w:rsid w:val="007B7EDB"/>
    <w:rsid w:val="007B7FA4"/>
    <w:rsid w:val="007C0718"/>
    <w:rsid w:val="007C1258"/>
    <w:rsid w:val="007C19AD"/>
    <w:rsid w:val="007C1F83"/>
    <w:rsid w:val="007C275B"/>
    <w:rsid w:val="007C2977"/>
    <w:rsid w:val="007C2A16"/>
    <w:rsid w:val="007C2ABC"/>
    <w:rsid w:val="007C2B4D"/>
    <w:rsid w:val="007C3144"/>
    <w:rsid w:val="007C3598"/>
    <w:rsid w:val="007C375A"/>
    <w:rsid w:val="007C3E8C"/>
    <w:rsid w:val="007C3FA8"/>
    <w:rsid w:val="007C417E"/>
    <w:rsid w:val="007C48F3"/>
    <w:rsid w:val="007C5956"/>
    <w:rsid w:val="007C5F1A"/>
    <w:rsid w:val="007C6546"/>
    <w:rsid w:val="007C6552"/>
    <w:rsid w:val="007C669D"/>
    <w:rsid w:val="007C68DA"/>
    <w:rsid w:val="007C6AC8"/>
    <w:rsid w:val="007C7BB9"/>
    <w:rsid w:val="007D01D9"/>
    <w:rsid w:val="007D187F"/>
    <w:rsid w:val="007D1C9B"/>
    <w:rsid w:val="007D229A"/>
    <w:rsid w:val="007D23BF"/>
    <w:rsid w:val="007D2AEF"/>
    <w:rsid w:val="007D2E90"/>
    <w:rsid w:val="007D2F44"/>
    <w:rsid w:val="007D2F4D"/>
    <w:rsid w:val="007D3259"/>
    <w:rsid w:val="007D3C76"/>
    <w:rsid w:val="007D3C97"/>
    <w:rsid w:val="007D4178"/>
    <w:rsid w:val="007D4312"/>
    <w:rsid w:val="007D4D33"/>
    <w:rsid w:val="007D4E47"/>
    <w:rsid w:val="007D535B"/>
    <w:rsid w:val="007D5403"/>
    <w:rsid w:val="007D5ACC"/>
    <w:rsid w:val="007D5CC8"/>
    <w:rsid w:val="007D5FB1"/>
    <w:rsid w:val="007D62A9"/>
    <w:rsid w:val="007D6373"/>
    <w:rsid w:val="007D6722"/>
    <w:rsid w:val="007D7175"/>
    <w:rsid w:val="007D72A5"/>
    <w:rsid w:val="007D73F9"/>
    <w:rsid w:val="007D7ADE"/>
    <w:rsid w:val="007E003E"/>
    <w:rsid w:val="007E00F9"/>
    <w:rsid w:val="007E02A5"/>
    <w:rsid w:val="007E0601"/>
    <w:rsid w:val="007E1369"/>
    <w:rsid w:val="007E1A1B"/>
    <w:rsid w:val="007E1A88"/>
    <w:rsid w:val="007E27EB"/>
    <w:rsid w:val="007E4765"/>
    <w:rsid w:val="007E4782"/>
    <w:rsid w:val="007E4C88"/>
    <w:rsid w:val="007E52BF"/>
    <w:rsid w:val="007E585E"/>
    <w:rsid w:val="007E5D19"/>
    <w:rsid w:val="007E5FD9"/>
    <w:rsid w:val="007E635F"/>
    <w:rsid w:val="007E6E00"/>
    <w:rsid w:val="007E74BA"/>
    <w:rsid w:val="007E7B35"/>
    <w:rsid w:val="007E7DDF"/>
    <w:rsid w:val="007F070A"/>
    <w:rsid w:val="007F0792"/>
    <w:rsid w:val="007F11C8"/>
    <w:rsid w:val="007F1205"/>
    <w:rsid w:val="007F1CFB"/>
    <w:rsid w:val="007F1F1C"/>
    <w:rsid w:val="007F217E"/>
    <w:rsid w:val="007F220B"/>
    <w:rsid w:val="007F22F5"/>
    <w:rsid w:val="007F25C6"/>
    <w:rsid w:val="007F27DD"/>
    <w:rsid w:val="007F284E"/>
    <w:rsid w:val="007F2B0A"/>
    <w:rsid w:val="007F4247"/>
    <w:rsid w:val="007F4C0A"/>
    <w:rsid w:val="007F50B1"/>
    <w:rsid w:val="007F58C6"/>
    <w:rsid w:val="007F5EC6"/>
    <w:rsid w:val="007F5F98"/>
    <w:rsid w:val="007F6851"/>
    <w:rsid w:val="007F6880"/>
    <w:rsid w:val="007F76B4"/>
    <w:rsid w:val="007F7D15"/>
    <w:rsid w:val="007F7E00"/>
    <w:rsid w:val="008001B4"/>
    <w:rsid w:val="008003BF"/>
    <w:rsid w:val="008003C5"/>
    <w:rsid w:val="00800769"/>
    <w:rsid w:val="008007B8"/>
    <w:rsid w:val="00800ED2"/>
    <w:rsid w:val="0080125C"/>
    <w:rsid w:val="00801AB2"/>
    <w:rsid w:val="00801AD0"/>
    <w:rsid w:val="00801CCF"/>
    <w:rsid w:val="0080245F"/>
    <w:rsid w:val="00802BFD"/>
    <w:rsid w:val="00802E74"/>
    <w:rsid w:val="00804B92"/>
    <w:rsid w:val="00804DA1"/>
    <w:rsid w:val="00804E21"/>
    <w:rsid w:val="00805092"/>
    <w:rsid w:val="0080525F"/>
    <w:rsid w:val="00806AAF"/>
    <w:rsid w:val="008070AC"/>
    <w:rsid w:val="008073DB"/>
    <w:rsid w:val="008074A5"/>
    <w:rsid w:val="008074C6"/>
    <w:rsid w:val="00810173"/>
    <w:rsid w:val="008101FD"/>
    <w:rsid w:val="008102A0"/>
    <w:rsid w:val="00810D8D"/>
    <w:rsid w:val="0081173D"/>
    <w:rsid w:val="00811835"/>
    <w:rsid w:val="00811943"/>
    <w:rsid w:val="008123E1"/>
    <w:rsid w:val="008128B1"/>
    <w:rsid w:val="008128FF"/>
    <w:rsid w:val="00813A65"/>
    <w:rsid w:val="00813AC1"/>
    <w:rsid w:val="00813FD5"/>
    <w:rsid w:val="00814185"/>
    <w:rsid w:val="00814E3E"/>
    <w:rsid w:val="00814F60"/>
    <w:rsid w:val="00815020"/>
    <w:rsid w:val="0081581D"/>
    <w:rsid w:val="00815AE0"/>
    <w:rsid w:val="00816E9B"/>
    <w:rsid w:val="00816FCB"/>
    <w:rsid w:val="008172BE"/>
    <w:rsid w:val="00817B71"/>
    <w:rsid w:val="00817F70"/>
    <w:rsid w:val="00820244"/>
    <w:rsid w:val="008205E8"/>
    <w:rsid w:val="00820D15"/>
    <w:rsid w:val="00820DCE"/>
    <w:rsid w:val="00820E10"/>
    <w:rsid w:val="0082102D"/>
    <w:rsid w:val="008221B3"/>
    <w:rsid w:val="0082248E"/>
    <w:rsid w:val="00822944"/>
    <w:rsid w:val="00822F2E"/>
    <w:rsid w:val="00823FB6"/>
    <w:rsid w:val="00824499"/>
    <w:rsid w:val="00824B6F"/>
    <w:rsid w:val="00824FDF"/>
    <w:rsid w:val="00825125"/>
    <w:rsid w:val="008253AB"/>
    <w:rsid w:val="008256EA"/>
    <w:rsid w:val="00825749"/>
    <w:rsid w:val="008257CC"/>
    <w:rsid w:val="00825F5C"/>
    <w:rsid w:val="008272E2"/>
    <w:rsid w:val="008274BF"/>
    <w:rsid w:val="00827A7E"/>
    <w:rsid w:val="008309B9"/>
    <w:rsid w:val="00830DC3"/>
    <w:rsid w:val="00831555"/>
    <w:rsid w:val="0083188C"/>
    <w:rsid w:val="00831F52"/>
    <w:rsid w:val="00832154"/>
    <w:rsid w:val="00832F5C"/>
    <w:rsid w:val="00833453"/>
    <w:rsid w:val="008338CC"/>
    <w:rsid w:val="00833DC9"/>
    <w:rsid w:val="00834046"/>
    <w:rsid w:val="00834128"/>
    <w:rsid w:val="00834DE6"/>
    <w:rsid w:val="00834ECD"/>
    <w:rsid w:val="008354B1"/>
    <w:rsid w:val="008359E0"/>
    <w:rsid w:val="0083689A"/>
    <w:rsid w:val="0083706D"/>
    <w:rsid w:val="0083746C"/>
    <w:rsid w:val="008376F6"/>
    <w:rsid w:val="00837B08"/>
    <w:rsid w:val="00837B4F"/>
    <w:rsid w:val="00837D5B"/>
    <w:rsid w:val="008400DC"/>
    <w:rsid w:val="00840607"/>
    <w:rsid w:val="00840739"/>
    <w:rsid w:val="00840A16"/>
    <w:rsid w:val="00840B9F"/>
    <w:rsid w:val="00841046"/>
    <w:rsid w:val="00841CD2"/>
    <w:rsid w:val="0084253B"/>
    <w:rsid w:val="00842899"/>
    <w:rsid w:val="00842B77"/>
    <w:rsid w:val="00842B92"/>
    <w:rsid w:val="0084309F"/>
    <w:rsid w:val="008431BC"/>
    <w:rsid w:val="008435CF"/>
    <w:rsid w:val="0084556E"/>
    <w:rsid w:val="00845B5C"/>
    <w:rsid w:val="00845BB7"/>
    <w:rsid w:val="00845C12"/>
    <w:rsid w:val="008469D9"/>
    <w:rsid w:val="00846DC0"/>
    <w:rsid w:val="008470A4"/>
    <w:rsid w:val="0084749C"/>
    <w:rsid w:val="008474A7"/>
    <w:rsid w:val="008506B6"/>
    <w:rsid w:val="0085083C"/>
    <w:rsid w:val="00850AE0"/>
    <w:rsid w:val="00851CE6"/>
    <w:rsid w:val="00851E7A"/>
    <w:rsid w:val="00852088"/>
    <w:rsid w:val="008524D2"/>
    <w:rsid w:val="00852E19"/>
    <w:rsid w:val="00853460"/>
    <w:rsid w:val="008544C5"/>
    <w:rsid w:val="008551A3"/>
    <w:rsid w:val="008559E1"/>
    <w:rsid w:val="00856403"/>
    <w:rsid w:val="00856441"/>
    <w:rsid w:val="00856833"/>
    <w:rsid w:val="00856840"/>
    <w:rsid w:val="00856AEB"/>
    <w:rsid w:val="0086087C"/>
    <w:rsid w:val="0086099F"/>
    <w:rsid w:val="00860D8E"/>
    <w:rsid w:val="00861562"/>
    <w:rsid w:val="008617B9"/>
    <w:rsid w:val="00861D51"/>
    <w:rsid w:val="00861E5F"/>
    <w:rsid w:val="00862040"/>
    <w:rsid w:val="0086275E"/>
    <w:rsid w:val="00863CDF"/>
    <w:rsid w:val="00864384"/>
    <w:rsid w:val="00864440"/>
    <w:rsid w:val="00864471"/>
    <w:rsid w:val="00864D76"/>
    <w:rsid w:val="008650FC"/>
    <w:rsid w:val="00866E61"/>
    <w:rsid w:val="00866EB3"/>
    <w:rsid w:val="0086701A"/>
    <w:rsid w:val="00867586"/>
    <w:rsid w:val="00867BD2"/>
    <w:rsid w:val="008707F7"/>
    <w:rsid w:val="008710BF"/>
    <w:rsid w:val="008712FD"/>
    <w:rsid w:val="008716A1"/>
    <w:rsid w:val="00872140"/>
    <w:rsid w:val="00872AA7"/>
    <w:rsid w:val="00872D3F"/>
    <w:rsid w:val="008731D2"/>
    <w:rsid w:val="008733AA"/>
    <w:rsid w:val="008733E4"/>
    <w:rsid w:val="008736B6"/>
    <w:rsid w:val="00873F15"/>
    <w:rsid w:val="00874096"/>
    <w:rsid w:val="008756A4"/>
    <w:rsid w:val="00875793"/>
    <w:rsid w:val="00875F73"/>
    <w:rsid w:val="008768E8"/>
    <w:rsid w:val="008769A1"/>
    <w:rsid w:val="00877049"/>
    <w:rsid w:val="00877F56"/>
    <w:rsid w:val="0088089E"/>
    <w:rsid w:val="00880933"/>
    <w:rsid w:val="00880D53"/>
    <w:rsid w:val="00880F30"/>
    <w:rsid w:val="00881072"/>
    <w:rsid w:val="00881E99"/>
    <w:rsid w:val="00882238"/>
    <w:rsid w:val="008833E8"/>
    <w:rsid w:val="008840EA"/>
    <w:rsid w:val="008841DF"/>
    <w:rsid w:val="00884588"/>
    <w:rsid w:val="00884A36"/>
    <w:rsid w:val="008855B1"/>
    <w:rsid w:val="00885E13"/>
    <w:rsid w:val="00885FF0"/>
    <w:rsid w:val="00886333"/>
    <w:rsid w:val="008865C8"/>
    <w:rsid w:val="00887B48"/>
    <w:rsid w:val="0089002A"/>
    <w:rsid w:val="00890372"/>
    <w:rsid w:val="00890EC6"/>
    <w:rsid w:val="0089111A"/>
    <w:rsid w:val="0089176E"/>
    <w:rsid w:val="008917E0"/>
    <w:rsid w:val="008918B6"/>
    <w:rsid w:val="00891BA1"/>
    <w:rsid w:val="008922FD"/>
    <w:rsid w:val="00892365"/>
    <w:rsid w:val="00892B0F"/>
    <w:rsid w:val="00892B61"/>
    <w:rsid w:val="00892BE5"/>
    <w:rsid w:val="0089387C"/>
    <w:rsid w:val="00893F66"/>
    <w:rsid w:val="0089444E"/>
    <w:rsid w:val="008944BD"/>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58A"/>
    <w:rsid w:val="008A46AC"/>
    <w:rsid w:val="008A490A"/>
    <w:rsid w:val="008A4FEB"/>
    <w:rsid w:val="008A5940"/>
    <w:rsid w:val="008A5B95"/>
    <w:rsid w:val="008A732B"/>
    <w:rsid w:val="008A73B2"/>
    <w:rsid w:val="008A7425"/>
    <w:rsid w:val="008A74EA"/>
    <w:rsid w:val="008A7C23"/>
    <w:rsid w:val="008A7C3C"/>
    <w:rsid w:val="008B0003"/>
    <w:rsid w:val="008B043F"/>
    <w:rsid w:val="008B0808"/>
    <w:rsid w:val="008B0AEC"/>
    <w:rsid w:val="008B0D3D"/>
    <w:rsid w:val="008B0FB4"/>
    <w:rsid w:val="008B1828"/>
    <w:rsid w:val="008B1E53"/>
    <w:rsid w:val="008B1E5B"/>
    <w:rsid w:val="008B1F07"/>
    <w:rsid w:val="008B24DC"/>
    <w:rsid w:val="008B250F"/>
    <w:rsid w:val="008B2E11"/>
    <w:rsid w:val="008B31EA"/>
    <w:rsid w:val="008B356A"/>
    <w:rsid w:val="008B389D"/>
    <w:rsid w:val="008B3C5C"/>
    <w:rsid w:val="008B421E"/>
    <w:rsid w:val="008B50E1"/>
    <w:rsid w:val="008B5299"/>
    <w:rsid w:val="008B5A5F"/>
    <w:rsid w:val="008B5AB0"/>
    <w:rsid w:val="008B5D36"/>
    <w:rsid w:val="008B5EA7"/>
    <w:rsid w:val="008B6054"/>
    <w:rsid w:val="008B6DA2"/>
    <w:rsid w:val="008B7B08"/>
    <w:rsid w:val="008C0144"/>
    <w:rsid w:val="008C068D"/>
    <w:rsid w:val="008C0724"/>
    <w:rsid w:val="008C0A52"/>
    <w:rsid w:val="008C13F0"/>
    <w:rsid w:val="008C1651"/>
    <w:rsid w:val="008C1E7E"/>
    <w:rsid w:val="008C1F26"/>
    <w:rsid w:val="008C1F57"/>
    <w:rsid w:val="008C2469"/>
    <w:rsid w:val="008C2A3A"/>
    <w:rsid w:val="008C2DAD"/>
    <w:rsid w:val="008C349F"/>
    <w:rsid w:val="008C3761"/>
    <w:rsid w:val="008C376C"/>
    <w:rsid w:val="008C3F0F"/>
    <w:rsid w:val="008C47A0"/>
    <w:rsid w:val="008C4C7E"/>
    <w:rsid w:val="008C56FB"/>
    <w:rsid w:val="008C5C46"/>
    <w:rsid w:val="008C5EDD"/>
    <w:rsid w:val="008C6184"/>
    <w:rsid w:val="008C6865"/>
    <w:rsid w:val="008C7008"/>
    <w:rsid w:val="008C785E"/>
    <w:rsid w:val="008C7DD4"/>
    <w:rsid w:val="008D009F"/>
    <w:rsid w:val="008D0863"/>
    <w:rsid w:val="008D0AFB"/>
    <w:rsid w:val="008D1019"/>
    <w:rsid w:val="008D1511"/>
    <w:rsid w:val="008D1F2B"/>
    <w:rsid w:val="008D27E2"/>
    <w:rsid w:val="008D2D10"/>
    <w:rsid w:val="008D32DF"/>
    <w:rsid w:val="008D35E9"/>
    <w:rsid w:val="008D3959"/>
    <w:rsid w:val="008D3966"/>
    <w:rsid w:val="008D4210"/>
    <w:rsid w:val="008D4352"/>
    <w:rsid w:val="008D455E"/>
    <w:rsid w:val="008D5480"/>
    <w:rsid w:val="008D5A60"/>
    <w:rsid w:val="008D5CAC"/>
    <w:rsid w:val="008D60BC"/>
    <w:rsid w:val="008D67DD"/>
    <w:rsid w:val="008D6B0C"/>
    <w:rsid w:val="008D6D7B"/>
    <w:rsid w:val="008D7126"/>
    <w:rsid w:val="008D7D04"/>
    <w:rsid w:val="008D7EB7"/>
    <w:rsid w:val="008E003D"/>
    <w:rsid w:val="008E0430"/>
    <w:rsid w:val="008E0EB8"/>
    <w:rsid w:val="008E10A6"/>
    <w:rsid w:val="008E1271"/>
    <w:rsid w:val="008E14A9"/>
    <w:rsid w:val="008E1A5B"/>
    <w:rsid w:val="008E2148"/>
    <w:rsid w:val="008E2251"/>
    <w:rsid w:val="008E22A1"/>
    <w:rsid w:val="008E230B"/>
    <w:rsid w:val="008E24B3"/>
    <w:rsid w:val="008E24CA"/>
    <w:rsid w:val="008E2E9B"/>
    <w:rsid w:val="008E2F6E"/>
    <w:rsid w:val="008E38AD"/>
    <w:rsid w:val="008E3EEC"/>
    <w:rsid w:val="008E46AE"/>
    <w:rsid w:val="008E50AB"/>
    <w:rsid w:val="008E5BF2"/>
    <w:rsid w:val="008E5C81"/>
    <w:rsid w:val="008E7634"/>
    <w:rsid w:val="008E78D8"/>
    <w:rsid w:val="008F0A38"/>
    <w:rsid w:val="008F0F84"/>
    <w:rsid w:val="008F1014"/>
    <w:rsid w:val="008F11C9"/>
    <w:rsid w:val="008F14BD"/>
    <w:rsid w:val="008F1E60"/>
    <w:rsid w:val="008F23D8"/>
    <w:rsid w:val="008F25FE"/>
    <w:rsid w:val="008F2FD5"/>
    <w:rsid w:val="008F31F2"/>
    <w:rsid w:val="008F37E5"/>
    <w:rsid w:val="008F390E"/>
    <w:rsid w:val="008F3A91"/>
    <w:rsid w:val="008F42B5"/>
    <w:rsid w:val="008F48C2"/>
    <w:rsid w:val="008F4DF9"/>
    <w:rsid w:val="008F5840"/>
    <w:rsid w:val="008F593B"/>
    <w:rsid w:val="008F5EEF"/>
    <w:rsid w:val="008F6279"/>
    <w:rsid w:val="008F6416"/>
    <w:rsid w:val="008F66FE"/>
    <w:rsid w:val="008F72CC"/>
    <w:rsid w:val="008F72CD"/>
    <w:rsid w:val="008F7575"/>
    <w:rsid w:val="008F7A35"/>
    <w:rsid w:val="009006B8"/>
    <w:rsid w:val="00900712"/>
    <w:rsid w:val="00900727"/>
    <w:rsid w:val="00900760"/>
    <w:rsid w:val="00901E7D"/>
    <w:rsid w:val="009032AB"/>
    <w:rsid w:val="009035DA"/>
    <w:rsid w:val="00903802"/>
    <w:rsid w:val="009038D3"/>
    <w:rsid w:val="00904640"/>
    <w:rsid w:val="00904748"/>
    <w:rsid w:val="00904B8E"/>
    <w:rsid w:val="00904C67"/>
    <w:rsid w:val="00904E27"/>
    <w:rsid w:val="00905E02"/>
    <w:rsid w:val="00905F2A"/>
    <w:rsid w:val="00906856"/>
    <w:rsid w:val="0090696D"/>
    <w:rsid w:val="00906B4C"/>
    <w:rsid w:val="00906CD6"/>
    <w:rsid w:val="00906E4D"/>
    <w:rsid w:val="00906F31"/>
    <w:rsid w:val="0090729B"/>
    <w:rsid w:val="0090746F"/>
    <w:rsid w:val="00907576"/>
    <w:rsid w:val="009078B3"/>
    <w:rsid w:val="00907A4F"/>
    <w:rsid w:val="00907A77"/>
    <w:rsid w:val="00907C68"/>
    <w:rsid w:val="00907E00"/>
    <w:rsid w:val="00910606"/>
    <w:rsid w:val="0091088D"/>
    <w:rsid w:val="00910B93"/>
    <w:rsid w:val="00910F75"/>
    <w:rsid w:val="00910FC9"/>
    <w:rsid w:val="009122A6"/>
    <w:rsid w:val="0091291A"/>
    <w:rsid w:val="00912CA6"/>
    <w:rsid w:val="009133A6"/>
    <w:rsid w:val="00913612"/>
    <w:rsid w:val="0091366A"/>
    <w:rsid w:val="00913824"/>
    <w:rsid w:val="00914BF2"/>
    <w:rsid w:val="00915365"/>
    <w:rsid w:val="00915757"/>
    <w:rsid w:val="009159B3"/>
    <w:rsid w:val="00915FC5"/>
    <w:rsid w:val="0091607D"/>
    <w:rsid w:val="00916181"/>
    <w:rsid w:val="00916198"/>
    <w:rsid w:val="0091727A"/>
    <w:rsid w:val="00917678"/>
    <w:rsid w:val="00917D77"/>
    <w:rsid w:val="00917DC4"/>
    <w:rsid w:val="009204C5"/>
    <w:rsid w:val="00920BC4"/>
    <w:rsid w:val="0092180D"/>
    <w:rsid w:val="00921853"/>
    <w:rsid w:val="009218BD"/>
    <w:rsid w:val="00922732"/>
    <w:rsid w:val="00922A0E"/>
    <w:rsid w:val="00922F17"/>
    <w:rsid w:val="00922F51"/>
    <w:rsid w:val="009232C9"/>
    <w:rsid w:val="00923608"/>
    <w:rsid w:val="009238E5"/>
    <w:rsid w:val="00923F12"/>
    <w:rsid w:val="00924FF8"/>
    <w:rsid w:val="009258AE"/>
    <w:rsid w:val="00925BA8"/>
    <w:rsid w:val="00926DA7"/>
    <w:rsid w:val="00927D79"/>
    <w:rsid w:val="00927F41"/>
    <w:rsid w:val="00927F8B"/>
    <w:rsid w:val="0093029B"/>
    <w:rsid w:val="0093094D"/>
    <w:rsid w:val="00930C8E"/>
    <w:rsid w:val="009312BE"/>
    <w:rsid w:val="009323B2"/>
    <w:rsid w:val="0093243E"/>
    <w:rsid w:val="009328C7"/>
    <w:rsid w:val="00932931"/>
    <w:rsid w:val="00932A61"/>
    <w:rsid w:val="009336EC"/>
    <w:rsid w:val="00933F56"/>
    <w:rsid w:val="00934A93"/>
    <w:rsid w:val="00934C13"/>
    <w:rsid w:val="0093515C"/>
    <w:rsid w:val="00935228"/>
    <w:rsid w:val="00935294"/>
    <w:rsid w:val="009355A2"/>
    <w:rsid w:val="00935C6E"/>
    <w:rsid w:val="00935D7A"/>
    <w:rsid w:val="00935F9E"/>
    <w:rsid w:val="009360D3"/>
    <w:rsid w:val="00936D98"/>
    <w:rsid w:val="009378BC"/>
    <w:rsid w:val="00940324"/>
    <w:rsid w:val="00941523"/>
    <w:rsid w:val="009419A5"/>
    <w:rsid w:val="00942C80"/>
    <w:rsid w:val="00943029"/>
    <w:rsid w:val="00943197"/>
    <w:rsid w:val="00943486"/>
    <w:rsid w:val="009435F2"/>
    <w:rsid w:val="009446D2"/>
    <w:rsid w:val="00944856"/>
    <w:rsid w:val="00944A1A"/>
    <w:rsid w:val="00944A2C"/>
    <w:rsid w:val="00944BCE"/>
    <w:rsid w:val="00945180"/>
    <w:rsid w:val="0094590C"/>
    <w:rsid w:val="00946355"/>
    <w:rsid w:val="009468B7"/>
    <w:rsid w:val="0094724E"/>
    <w:rsid w:val="00947973"/>
    <w:rsid w:val="00947BE6"/>
    <w:rsid w:val="00950405"/>
    <w:rsid w:val="0095048D"/>
    <w:rsid w:val="00950729"/>
    <w:rsid w:val="0095129A"/>
    <w:rsid w:val="00951300"/>
    <w:rsid w:val="00951558"/>
    <w:rsid w:val="009515E6"/>
    <w:rsid w:val="00951940"/>
    <w:rsid w:val="00951ADB"/>
    <w:rsid w:val="00951E39"/>
    <w:rsid w:val="00952A8C"/>
    <w:rsid w:val="00953074"/>
    <w:rsid w:val="00953197"/>
    <w:rsid w:val="0095380C"/>
    <w:rsid w:val="00954353"/>
    <w:rsid w:val="00954653"/>
    <w:rsid w:val="00954F05"/>
    <w:rsid w:val="00955985"/>
    <w:rsid w:val="00955C0A"/>
    <w:rsid w:val="00955C4F"/>
    <w:rsid w:val="00955E55"/>
    <w:rsid w:val="00956109"/>
    <w:rsid w:val="00956B29"/>
    <w:rsid w:val="009575AA"/>
    <w:rsid w:val="00957B0D"/>
    <w:rsid w:val="00960634"/>
    <w:rsid w:val="00960CE7"/>
    <w:rsid w:val="00961A13"/>
    <w:rsid w:val="00961B96"/>
    <w:rsid w:val="00962EB2"/>
    <w:rsid w:val="00963B86"/>
    <w:rsid w:val="00964777"/>
    <w:rsid w:val="009657F1"/>
    <w:rsid w:val="0096588B"/>
    <w:rsid w:val="00965CB7"/>
    <w:rsid w:val="0096610C"/>
    <w:rsid w:val="0096625D"/>
    <w:rsid w:val="00966393"/>
    <w:rsid w:val="0096648B"/>
    <w:rsid w:val="009664F5"/>
    <w:rsid w:val="00967EA0"/>
    <w:rsid w:val="009701A0"/>
    <w:rsid w:val="009709F8"/>
    <w:rsid w:val="009713F3"/>
    <w:rsid w:val="009718B3"/>
    <w:rsid w:val="009726BD"/>
    <w:rsid w:val="0097271B"/>
    <w:rsid w:val="009728F6"/>
    <w:rsid w:val="00972929"/>
    <w:rsid w:val="00972F91"/>
    <w:rsid w:val="0097317C"/>
    <w:rsid w:val="00973827"/>
    <w:rsid w:val="009739F2"/>
    <w:rsid w:val="00973D63"/>
    <w:rsid w:val="0097423C"/>
    <w:rsid w:val="009742D3"/>
    <w:rsid w:val="00974353"/>
    <w:rsid w:val="009743EE"/>
    <w:rsid w:val="00974BA3"/>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93F"/>
    <w:rsid w:val="0098194F"/>
    <w:rsid w:val="009826C8"/>
    <w:rsid w:val="00982F56"/>
    <w:rsid w:val="00982F5C"/>
    <w:rsid w:val="00983686"/>
    <w:rsid w:val="009836E4"/>
    <w:rsid w:val="009838FE"/>
    <w:rsid w:val="0098412F"/>
    <w:rsid w:val="0098459D"/>
    <w:rsid w:val="009848AF"/>
    <w:rsid w:val="00984AED"/>
    <w:rsid w:val="00985D34"/>
    <w:rsid w:val="00985F28"/>
    <w:rsid w:val="00986149"/>
    <w:rsid w:val="00986176"/>
    <w:rsid w:val="0098686E"/>
    <w:rsid w:val="00986E7F"/>
    <w:rsid w:val="00987536"/>
    <w:rsid w:val="00987DF1"/>
    <w:rsid w:val="00990191"/>
    <w:rsid w:val="00990BD5"/>
    <w:rsid w:val="0099155F"/>
    <w:rsid w:val="0099196F"/>
    <w:rsid w:val="00992814"/>
    <w:rsid w:val="00992B98"/>
    <w:rsid w:val="0099359F"/>
    <w:rsid w:val="00994871"/>
    <w:rsid w:val="0099487B"/>
    <w:rsid w:val="00994CB8"/>
    <w:rsid w:val="00994E08"/>
    <w:rsid w:val="009951F9"/>
    <w:rsid w:val="00995768"/>
    <w:rsid w:val="009958A3"/>
    <w:rsid w:val="00995C95"/>
    <w:rsid w:val="00995E85"/>
    <w:rsid w:val="009962A0"/>
    <w:rsid w:val="00996468"/>
    <w:rsid w:val="00996876"/>
    <w:rsid w:val="00996BAC"/>
    <w:rsid w:val="00996FFA"/>
    <w:rsid w:val="0099723D"/>
    <w:rsid w:val="009973F1"/>
    <w:rsid w:val="009973F3"/>
    <w:rsid w:val="009A010D"/>
    <w:rsid w:val="009A0C6F"/>
    <w:rsid w:val="009A10AE"/>
    <w:rsid w:val="009A14EF"/>
    <w:rsid w:val="009A1729"/>
    <w:rsid w:val="009A17DA"/>
    <w:rsid w:val="009A21AD"/>
    <w:rsid w:val="009A2DF9"/>
    <w:rsid w:val="009A36F5"/>
    <w:rsid w:val="009A3A86"/>
    <w:rsid w:val="009A42B6"/>
    <w:rsid w:val="009A4869"/>
    <w:rsid w:val="009A678F"/>
    <w:rsid w:val="009A6916"/>
    <w:rsid w:val="009A6A6B"/>
    <w:rsid w:val="009A7A8D"/>
    <w:rsid w:val="009A7DAA"/>
    <w:rsid w:val="009B03F6"/>
    <w:rsid w:val="009B049F"/>
    <w:rsid w:val="009B05C8"/>
    <w:rsid w:val="009B1EF9"/>
    <w:rsid w:val="009B2365"/>
    <w:rsid w:val="009B23E6"/>
    <w:rsid w:val="009B24E0"/>
    <w:rsid w:val="009B26AC"/>
    <w:rsid w:val="009B304C"/>
    <w:rsid w:val="009B35DA"/>
    <w:rsid w:val="009B37A3"/>
    <w:rsid w:val="009B37E2"/>
    <w:rsid w:val="009B37FF"/>
    <w:rsid w:val="009B3E5E"/>
    <w:rsid w:val="009B4519"/>
    <w:rsid w:val="009B46F7"/>
    <w:rsid w:val="009B4AFF"/>
    <w:rsid w:val="009B506B"/>
    <w:rsid w:val="009B57EF"/>
    <w:rsid w:val="009B5989"/>
    <w:rsid w:val="009B5B85"/>
    <w:rsid w:val="009B611B"/>
    <w:rsid w:val="009B61EA"/>
    <w:rsid w:val="009B62D3"/>
    <w:rsid w:val="009B63CB"/>
    <w:rsid w:val="009B66AF"/>
    <w:rsid w:val="009B6D48"/>
    <w:rsid w:val="009B7204"/>
    <w:rsid w:val="009B725F"/>
    <w:rsid w:val="009B74E8"/>
    <w:rsid w:val="009B7796"/>
    <w:rsid w:val="009B7B5B"/>
    <w:rsid w:val="009B7BB3"/>
    <w:rsid w:val="009B7E88"/>
    <w:rsid w:val="009C0074"/>
    <w:rsid w:val="009C0564"/>
    <w:rsid w:val="009C0D89"/>
    <w:rsid w:val="009C17DA"/>
    <w:rsid w:val="009C1D6E"/>
    <w:rsid w:val="009C21D5"/>
    <w:rsid w:val="009C2685"/>
    <w:rsid w:val="009C2CE0"/>
    <w:rsid w:val="009C2DCA"/>
    <w:rsid w:val="009C3727"/>
    <w:rsid w:val="009C37ED"/>
    <w:rsid w:val="009C39BC"/>
    <w:rsid w:val="009C45F0"/>
    <w:rsid w:val="009C4BC2"/>
    <w:rsid w:val="009C4D22"/>
    <w:rsid w:val="009C4E05"/>
    <w:rsid w:val="009C5035"/>
    <w:rsid w:val="009C5144"/>
    <w:rsid w:val="009C6DD3"/>
    <w:rsid w:val="009C708C"/>
    <w:rsid w:val="009C70EA"/>
    <w:rsid w:val="009C7249"/>
    <w:rsid w:val="009C7320"/>
    <w:rsid w:val="009C76FC"/>
    <w:rsid w:val="009C7C3B"/>
    <w:rsid w:val="009D0729"/>
    <w:rsid w:val="009D0C9D"/>
    <w:rsid w:val="009D0F66"/>
    <w:rsid w:val="009D1A06"/>
    <w:rsid w:val="009D1AFB"/>
    <w:rsid w:val="009D1BA4"/>
    <w:rsid w:val="009D20A9"/>
    <w:rsid w:val="009D20C9"/>
    <w:rsid w:val="009D20D1"/>
    <w:rsid w:val="009D22E4"/>
    <w:rsid w:val="009D22F7"/>
    <w:rsid w:val="009D319C"/>
    <w:rsid w:val="009D3CF1"/>
    <w:rsid w:val="009D3FE2"/>
    <w:rsid w:val="009D4CBF"/>
    <w:rsid w:val="009D5BAB"/>
    <w:rsid w:val="009D5FF6"/>
    <w:rsid w:val="009D643F"/>
    <w:rsid w:val="009D66B6"/>
    <w:rsid w:val="009D6A0A"/>
    <w:rsid w:val="009D7057"/>
    <w:rsid w:val="009D7580"/>
    <w:rsid w:val="009E058F"/>
    <w:rsid w:val="009E0A9E"/>
    <w:rsid w:val="009E0F49"/>
    <w:rsid w:val="009E1128"/>
    <w:rsid w:val="009E19A2"/>
    <w:rsid w:val="009E2BAE"/>
    <w:rsid w:val="009E3AFD"/>
    <w:rsid w:val="009E3B57"/>
    <w:rsid w:val="009E3CDD"/>
    <w:rsid w:val="009E3DB5"/>
    <w:rsid w:val="009E4490"/>
    <w:rsid w:val="009E4546"/>
    <w:rsid w:val="009E4A12"/>
    <w:rsid w:val="009E4AC4"/>
    <w:rsid w:val="009E4ACB"/>
    <w:rsid w:val="009E4B16"/>
    <w:rsid w:val="009E4F07"/>
    <w:rsid w:val="009E5669"/>
    <w:rsid w:val="009E5C60"/>
    <w:rsid w:val="009E6018"/>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2FE6"/>
    <w:rsid w:val="009F3840"/>
    <w:rsid w:val="009F3FB5"/>
    <w:rsid w:val="009F4129"/>
    <w:rsid w:val="009F4B00"/>
    <w:rsid w:val="009F4DA4"/>
    <w:rsid w:val="009F521F"/>
    <w:rsid w:val="009F5356"/>
    <w:rsid w:val="009F553C"/>
    <w:rsid w:val="009F59F8"/>
    <w:rsid w:val="009F69D6"/>
    <w:rsid w:val="009F7A7D"/>
    <w:rsid w:val="00A00457"/>
    <w:rsid w:val="00A005B0"/>
    <w:rsid w:val="00A00CEA"/>
    <w:rsid w:val="00A01370"/>
    <w:rsid w:val="00A01373"/>
    <w:rsid w:val="00A01514"/>
    <w:rsid w:val="00A01F17"/>
    <w:rsid w:val="00A01F48"/>
    <w:rsid w:val="00A022A5"/>
    <w:rsid w:val="00A024FD"/>
    <w:rsid w:val="00A02A3A"/>
    <w:rsid w:val="00A02E38"/>
    <w:rsid w:val="00A03A22"/>
    <w:rsid w:val="00A03BF7"/>
    <w:rsid w:val="00A03DB5"/>
    <w:rsid w:val="00A04294"/>
    <w:rsid w:val="00A04634"/>
    <w:rsid w:val="00A0497B"/>
    <w:rsid w:val="00A04D67"/>
    <w:rsid w:val="00A05672"/>
    <w:rsid w:val="00A056EB"/>
    <w:rsid w:val="00A06119"/>
    <w:rsid w:val="00A063A5"/>
    <w:rsid w:val="00A0642B"/>
    <w:rsid w:val="00A0663C"/>
    <w:rsid w:val="00A06E12"/>
    <w:rsid w:val="00A0703A"/>
    <w:rsid w:val="00A072E3"/>
    <w:rsid w:val="00A07A48"/>
    <w:rsid w:val="00A108EE"/>
    <w:rsid w:val="00A10BB8"/>
    <w:rsid w:val="00A10E4C"/>
    <w:rsid w:val="00A11371"/>
    <w:rsid w:val="00A118AC"/>
    <w:rsid w:val="00A11B9C"/>
    <w:rsid w:val="00A11C08"/>
    <w:rsid w:val="00A11F8C"/>
    <w:rsid w:val="00A1200D"/>
    <w:rsid w:val="00A12355"/>
    <w:rsid w:val="00A13368"/>
    <w:rsid w:val="00A13415"/>
    <w:rsid w:val="00A137E4"/>
    <w:rsid w:val="00A13AD9"/>
    <w:rsid w:val="00A13DDD"/>
    <w:rsid w:val="00A14008"/>
    <w:rsid w:val="00A145A4"/>
    <w:rsid w:val="00A14813"/>
    <w:rsid w:val="00A148BF"/>
    <w:rsid w:val="00A14976"/>
    <w:rsid w:val="00A150B2"/>
    <w:rsid w:val="00A1566A"/>
    <w:rsid w:val="00A15AE1"/>
    <w:rsid w:val="00A165BF"/>
    <w:rsid w:val="00A1683B"/>
    <w:rsid w:val="00A16E83"/>
    <w:rsid w:val="00A172E8"/>
    <w:rsid w:val="00A179FF"/>
    <w:rsid w:val="00A2009D"/>
    <w:rsid w:val="00A205A4"/>
    <w:rsid w:val="00A205C9"/>
    <w:rsid w:val="00A21351"/>
    <w:rsid w:val="00A213FC"/>
    <w:rsid w:val="00A217D5"/>
    <w:rsid w:val="00A21A36"/>
    <w:rsid w:val="00A21DF7"/>
    <w:rsid w:val="00A22401"/>
    <w:rsid w:val="00A2275C"/>
    <w:rsid w:val="00A229D9"/>
    <w:rsid w:val="00A22A44"/>
    <w:rsid w:val="00A22FE5"/>
    <w:rsid w:val="00A23C0B"/>
    <w:rsid w:val="00A23F8E"/>
    <w:rsid w:val="00A24006"/>
    <w:rsid w:val="00A24501"/>
    <w:rsid w:val="00A25183"/>
    <w:rsid w:val="00A25294"/>
    <w:rsid w:val="00A254EE"/>
    <w:rsid w:val="00A25BE7"/>
    <w:rsid w:val="00A26475"/>
    <w:rsid w:val="00A26F7C"/>
    <w:rsid w:val="00A27008"/>
    <w:rsid w:val="00A273DB"/>
    <w:rsid w:val="00A2787E"/>
    <w:rsid w:val="00A27CDF"/>
    <w:rsid w:val="00A3042A"/>
    <w:rsid w:val="00A309C6"/>
    <w:rsid w:val="00A30D13"/>
    <w:rsid w:val="00A30EAD"/>
    <w:rsid w:val="00A312F6"/>
    <w:rsid w:val="00A3146E"/>
    <w:rsid w:val="00A314F9"/>
    <w:rsid w:val="00A315AF"/>
    <w:rsid w:val="00A319D0"/>
    <w:rsid w:val="00A31EF9"/>
    <w:rsid w:val="00A32316"/>
    <w:rsid w:val="00A330F8"/>
    <w:rsid w:val="00A33172"/>
    <w:rsid w:val="00A3432B"/>
    <w:rsid w:val="00A346BA"/>
    <w:rsid w:val="00A34BC4"/>
    <w:rsid w:val="00A34C59"/>
    <w:rsid w:val="00A34C67"/>
    <w:rsid w:val="00A34D62"/>
    <w:rsid w:val="00A356E2"/>
    <w:rsid w:val="00A35AB5"/>
    <w:rsid w:val="00A35CAE"/>
    <w:rsid w:val="00A3611D"/>
    <w:rsid w:val="00A36339"/>
    <w:rsid w:val="00A366E4"/>
    <w:rsid w:val="00A37FE7"/>
    <w:rsid w:val="00A40522"/>
    <w:rsid w:val="00A40A44"/>
    <w:rsid w:val="00A40DEF"/>
    <w:rsid w:val="00A41278"/>
    <w:rsid w:val="00A41917"/>
    <w:rsid w:val="00A41CD0"/>
    <w:rsid w:val="00A42318"/>
    <w:rsid w:val="00A428FB"/>
    <w:rsid w:val="00A42A74"/>
    <w:rsid w:val="00A431F9"/>
    <w:rsid w:val="00A4376F"/>
    <w:rsid w:val="00A43B23"/>
    <w:rsid w:val="00A43B9A"/>
    <w:rsid w:val="00A43FD0"/>
    <w:rsid w:val="00A44129"/>
    <w:rsid w:val="00A44919"/>
    <w:rsid w:val="00A44F24"/>
    <w:rsid w:val="00A4549F"/>
    <w:rsid w:val="00A456D2"/>
    <w:rsid w:val="00A45B9B"/>
    <w:rsid w:val="00A45C93"/>
    <w:rsid w:val="00A460BF"/>
    <w:rsid w:val="00A462FE"/>
    <w:rsid w:val="00A46A7E"/>
    <w:rsid w:val="00A46C98"/>
    <w:rsid w:val="00A46EFA"/>
    <w:rsid w:val="00A4739F"/>
    <w:rsid w:val="00A4787E"/>
    <w:rsid w:val="00A501C9"/>
    <w:rsid w:val="00A50506"/>
    <w:rsid w:val="00A5081D"/>
    <w:rsid w:val="00A50F0F"/>
    <w:rsid w:val="00A50FBF"/>
    <w:rsid w:val="00A5113A"/>
    <w:rsid w:val="00A516A3"/>
    <w:rsid w:val="00A518DC"/>
    <w:rsid w:val="00A52A3E"/>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413"/>
    <w:rsid w:val="00A57692"/>
    <w:rsid w:val="00A57BF6"/>
    <w:rsid w:val="00A57DC7"/>
    <w:rsid w:val="00A57F1A"/>
    <w:rsid w:val="00A60163"/>
    <w:rsid w:val="00A6038D"/>
    <w:rsid w:val="00A605B9"/>
    <w:rsid w:val="00A60B7F"/>
    <w:rsid w:val="00A60CF0"/>
    <w:rsid w:val="00A61429"/>
    <w:rsid w:val="00A61514"/>
    <w:rsid w:val="00A61645"/>
    <w:rsid w:val="00A62080"/>
    <w:rsid w:val="00A62322"/>
    <w:rsid w:val="00A62891"/>
    <w:rsid w:val="00A62F32"/>
    <w:rsid w:val="00A630A2"/>
    <w:rsid w:val="00A632B8"/>
    <w:rsid w:val="00A63569"/>
    <w:rsid w:val="00A63A25"/>
    <w:rsid w:val="00A63BF3"/>
    <w:rsid w:val="00A64942"/>
    <w:rsid w:val="00A65911"/>
    <w:rsid w:val="00A65AFC"/>
    <w:rsid w:val="00A65C0A"/>
    <w:rsid w:val="00A6643C"/>
    <w:rsid w:val="00A664E3"/>
    <w:rsid w:val="00A66F8E"/>
    <w:rsid w:val="00A6735B"/>
    <w:rsid w:val="00A67376"/>
    <w:rsid w:val="00A67422"/>
    <w:rsid w:val="00A67544"/>
    <w:rsid w:val="00A67678"/>
    <w:rsid w:val="00A67E47"/>
    <w:rsid w:val="00A7000A"/>
    <w:rsid w:val="00A7075B"/>
    <w:rsid w:val="00A708D3"/>
    <w:rsid w:val="00A71629"/>
    <w:rsid w:val="00A71CE6"/>
    <w:rsid w:val="00A71D23"/>
    <w:rsid w:val="00A72AE9"/>
    <w:rsid w:val="00A72BFD"/>
    <w:rsid w:val="00A730E7"/>
    <w:rsid w:val="00A73323"/>
    <w:rsid w:val="00A7333A"/>
    <w:rsid w:val="00A734CF"/>
    <w:rsid w:val="00A736B2"/>
    <w:rsid w:val="00A73D0D"/>
    <w:rsid w:val="00A74797"/>
    <w:rsid w:val="00A74A92"/>
    <w:rsid w:val="00A74E31"/>
    <w:rsid w:val="00A74FF3"/>
    <w:rsid w:val="00A751CB"/>
    <w:rsid w:val="00A75399"/>
    <w:rsid w:val="00A759DC"/>
    <w:rsid w:val="00A75B8D"/>
    <w:rsid w:val="00A75CC1"/>
    <w:rsid w:val="00A75E88"/>
    <w:rsid w:val="00A7611B"/>
    <w:rsid w:val="00A76164"/>
    <w:rsid w:val="00A768CA"/>
    <w:rsid w:val="00A77210"/>
    <w:rsid w:val="00A77802"/>
    <w:rsid w:val="00A8056E"/>
    <w:rsid w:val="00A809A4"/>
    <w:rsid w:val="00A80F25"/>
    <w:rsid w:val="00A814BC"/>
    <w:rsid w:val="00A816FD"/>
    <w:rsid w:val="00A819CE"/>
    <w:rsid w:val="00A82362"/>
    <w:rsid w:val="00A82487"/>
    <w:rsid w:val="00A82D58"/>
    <w:rsid w:val="00A8399D"/>
    <w:rsid w:val="00A83B58"/>
    <w:rsid w:val="00A83E3D"/>
    <w:rsid w:val="00A84396"/>
    <w:rsid w:val="00A8443A"/>
    <w:rsid w:val="00A8479C"/>
    <w:rsid w:val="00A8557B"/>
    <w:rsid w:val="00A855A6"/>
    <w:rsid w:val="00A858D3"/>
    <w:rsid w:val="00A85A05"/>
    <w:rsid w:val="00A85D99"/>
    <w:rsid w:val="00A86800"/>
    <w:rsid w:val="00A86D63"/>
    <w:rsid w:val="00A86DE6"/>
    <w:rsid w:val="00A87376"/>
    <w:rsid w:val="00A87797"/>
    <w:rsid w:val="00A87BCB"/>
    <w:rsid w:val="00A90165"/>
    <w:rsid w:val="00A90E72"/>
    <w:rsid w:val="00A91399"/>
    <w:rsid w:val="00A92286"/>
    <w:rsid w:val="00A922A2"/>
    <w:rsid w:val="00A92360"/>
    <w:rsid w:val="00A93050"/>
    <w:rsid w:val="00A931F9"/>
    <w:rsid w:val="00A9327B"/>
    <w:rsid w:val="00A9361B"/>
    <w:rsid w:val="00A93B69"/>
    <w:rsid w:val="00A94335"/>
    <w:rsid w:val="00A9441F"/>
    <w:rsid w:val="00A945FF"/>
    <w:rsid w:val="00A94ADB"/>
    <w:rsid w:val="00A94BB9"/>
    <w:rsid w:val="00A95C76"/>
    <w:rsid w:val="00A95C8A"/>
    <w:rsid w:val="00A963C7"/>
    <w:rsid w:val="00A9677D"/>
    <w:rsid w:val="00A96C23"/>
    <w:rsid w:val="00A96F88"/>
    <w:rsid w:val="00A9748B"/>
    <w:rsid w:val="00A974B2"/>
    <w:rsid w:val="00AA02C3"/>
    <w:rsid w:val="00AA080D"/>
    <w:rsid w:val="00AA0BF5"/>
    <w:rsid w:val="00AA1626"/>
    <w:rsid w:val="00AA1C25"/>
    <w:rsid w:val="00AA1C7A"/>
    <w:rsid w:val="00AA2133"/>
    <w:rsid w:val="00AA2F89"/>
    <w:rsid w:val="00AA34F0"/>
    <w:rsid w:val="00AA3521"/>
    <w:rsid w:val="00AA37A9"/>
    <w:rsid w:val="00AA3DB7"/>
    <w:rsid w:val="00AA4073"/>
    <w:rsid w:val="00AA4358"/>
    <w:rsid w:val="00AA45A6"/>
    <w:rsid w:val="00AA50EB"/>
    <w:rsid w:val="00AA51F5"/>
    <w:rsid w:val="00AA5E3B"/>
    <w:rsid w:val="00AA6318"/>
    <w:rsid w:val="00AA6752"/>
    <w:rsid w:val="00AA676B"/>
    <w:rsid w:val="00AA68B4"/>
    <w:rsid w:val="00AA6A52"/>
    <w:rsid w:val="00AA6D6D"/>
    <w:rsid w:val="00AA78A2"/>
    <w:rsid w:val="00AA7A60"/>
    <w:rsid w:val="00AA7D6C"/>
    <w:rsid w:val="00AA7DA9"/>
    <w:rsid w:val="00AB0472"/>
    <w:rsid w:val="00AB0543"/>
    <w:rsid w:val="00AB0719"/>
    <w:rsid w:val="00AB0AC9"/>
    <w:rsid w:val="00AB1619"/>
    <w:rsid w:val="00AB1699"/>
    <w:rsid w:val="00AB185A"/>
    <w:rsid w:val="00AB1BA7"/>
    <w:rsid w:val="00AB1E04"/>
    <w:rsid w:val="00AB29CF"/>
    <w:rsid w:val="00AB3113"/>
    <w:rsid w:val="00AB32D8"/>
    <w:rsid w:val="00AB348A"/>
    <w:rsid w:val="00AB3A20"/>
    <w:rsid w:val="00AB3F38"/>
    <w:rsid w:val="00AB40C0"/>
    <w:rsid w:val="00AB43EC"/>
    <w:rsid w:val="00AB4BF4"/>
    <w:rsid w:val="00AB54B7"/>
    <w:rsid w:val="00AB5644"/>
    <w:rsid w:val="00AB577C"/>
    <w:rsid w:val="00AB5ADF"/>
    <w:rsid w:val="00AB5E57"/>
    <w:rsid w:val="00AB5FB8"/>
    <w:rsid w:val="00AB6DE4"/>
    <w:rsid w:val="00AB725F"/>
    <w:rsid w:val="00AC00EF"/>
    <w:rsid w:val="00AC0705"/>
    <w:rsid w:val="00AC109B"/>
    <w:rsid w:val="00AC120D"/>
    <w:rsid w:val="00AC1708"/>
    <w:rsid w:val="00AC19AE"/>
    <w:rsid w:val="00AC209E"/>
    <w:rsid w:val="00AC2667"/>
    <w:rsid w:val="00AC278E"/>
    <w:rsid w:val="00AC30D0"/>
    <w:rsid w:val="00AC35E2"/>
    <w:rsid w:val="00AC35EF"/>
    <w:rsid w:val="00AC3686"/>
    <w:rsid w:val="00AC38A0"/>
    <w:rsid w:val="00AC3ADD"/>
    <w:rsid w:val="00AC3E6C"/>
    <w:rsid w:val="00AC4A00"/>
    <w:rsid w:val="00AC4E94"/>
    <w:rsid w:val="00AC5636"/>
    <w:rsid w:val="00AC5ABA"/>
    <w:rsid w:val="00AC67A8"/>
    <w:rsid w:val="00AC735D"/>
    <w:rsid w:val="00AC74DA"/>
    <w:rsid w:val="00AC782B"/>
    <w:rsid w:val="00AC7A2B"/>
    <w:rsid w:val="00AC7BFD"/>
    <w:rsid w:val="00AC7C25"/>
    <w:rsid w:val="00AC7ECB"/>
    <w:rsid w:val="00AD0281"/>
    <w:rsid w:val="00AD0A51"/>
    <w:rsid w:val="00AD0A88"/>
    <w:rsid w:val="00AD0B37"/>
    <w:rsid w:val="00AD0C4E"/>
    <w:rsid w:val="00AD0E32"/>
    <w:rsid w:val="00AD0EB6"/>
    <w:rsid w:val="00AD11F7"/>
    <w:rsid w:val="00AD1DB7"/>
    <w:rsid w:val="00AD1E29"/>
    <w:rsid w:val="00AD2852"/>
    <w:rsid w:val="00AD3976"/>
    <w:rsid w:val="00AD3E43"/>
    <w:rsid w:val="00AD4D2A"/>
    <w:rsid w:val="00AD542F"/>
    <w:rsid w:val="00AD5FBE"/>
    <w:rsid w:val="00AD6579"/>
    <w:rsid w:val="00AD6598"/>
    <w:rsid w:val="00AD66CE"/>
    <w:rsid w:val="00AD7305"/>
    <w:rsid w:val="00AD75B2"/>
    <w:rsid w:val="00AD7D6C"/>
    <w:rsid w:val="00AD7E64"/>
    <w:rsid w:val="00AE0C56"/>
    <w:rsid w:val="00AE0DBF"/>
    <w:rsid w:val="00AE141B"/>
    <w:rsid w:val="00AE149E"/>
    <w:rsid w:val="00AE2263"/>
    <w:rsid w:val="00AE22F2"/>
    <w:rsid w:val="00AE2719"/>
    <w:rsid w:val="00AE28C5"/>
    <w:rsid w:val="00AE29FC"/>
    <w:rsid w:val="00AE2ADF"/>
    <w:rsid w:val="00AE2B81"/>
    <w:rsid w:val="00AE2F3F"/>
    <w:rsid w:val="00AE35A2"/>
    <w:rsid w:val="00AE3B4E"/>
    <w:rsid w:val="00AE425A"/>
    <w:rsid w:val="00AE459D"/>
    <w:rsid w:val="00AE4B0F"/>
    <w:rsid w:val="00AE4B4A"/>
    <w:rsid w:val="00AE4DDA"/>
    <w:rsid w:val="00AE59EC"/>
    <w:rsid w:val="00AE67B3"/>
    <w:rsid w:val="00AE6BE1"/>
    <w:rsid w:val="00AE7864"/>
    <w:rsid w:val="00AE7933"/>
    <w:rsid w:val="00AE7949"/>
    <w:rsid w:val="00AE79B0"/>
    <w:rsid w:val="00AE7A7E"/>
    <w:rsid w:val="00AE7EAF"/>
    <w:rsid w:val="00AF044E"/>
    <w:rsid w:val="00AF088F"/>
    <w:rsid w:val="00AF0B68"/>
    <w:rsid w:val="00AF12EA"/>
    <w:rsid w:val="00AF13F0"/>
    <w:rsid w:val="00AF24C7"/>
    <w:rsid w:val="00AF25D5"/>
    <w:rsid w:val="00AF3DBB"/>
    <w:rsid w:val="00AF4B8D"/>
    <w:rsid w:val="00AF5021"/>
    <w:rsid w:val="00AF5194"/>
    <w:rsid w:val="00AF53EF"/>
    <w:rsid w:val="00AF5B71"/>
    <w:rsid w:val="00AF5E20"/>
    <w:rsid w:val="00AF642E"/>
    <w:rsid w:val="00AF666A"/>
    <w:rsid w:val="00AF6B3E"/>
    <w:rsid w:val="00AF70E3"/>
    <w:rsid w:val="00AF73C3"/>
    <w:rsid w:val="00AF73DB"/>
    <w:rsid w:val="00AF73FA"/>
    <w:rsid w:val="00AF74C2"/>
    <w:rsid w:val="00AF795C"/>
    <w:rsid w:val="00AF7E22"/>
    <w:rsid w:val="00B0056F"/>
    <w:rsid w:val="00B00752"/>
    <w:rsid w:val="00B0193D"/>
    <w:rsid w:val="00B01F04"/>
    <w:rsid w:val="00B02506"/>
    <w:rsid w:val="00B02676"/>
    <w:rsid w:val="00B026C1"/>
    <w:rsid w:val="00B02B9C"/>
    <w:rsid w:val="00B02B9D"/>
    <w:rsid w:val="00B02C89"/>
    <w:rsid w:val="00B02D41"/>
    <w:rsid w:val="00B034B3"/>
    <w:rsid w:val="00B0353B"/>
    <w:rsid w:val="00B040B2"/>
    <w:rsid w:val="00B040BA"/>
    <w:rsid w:val="00B04184"/>
    <w:rsid w:val="00B04B60"/>
    <w:rsid w:val="00B04D88"/>
    <w:rsid w:val="00B07150"/>
    <w:rsid w:val="00B07821"/>
    <w:rsid w:val="00B10558"/>
    <w:rsid w:val="00B11BC6"/>
    <w:rsid w:val="00B12CB8"/>
    <w:rsid w:val="00B12EF9"/>
    <w:rsid w:val="00B1393D"/>
    <w:rsid w:val="00B143EF"/>
    <w:rsid w:val="00B14680"/>
    <w:rsid w:val="00B149F1"/>
    <w:rsid w:val="00B14A87"/>
    <w:rsid w:val="00B14E29"/>
    <w:rsid w:val="00B151F1"/>
    <w:rsid w:val="00B156A9"/>
    <w:rsid w:val="00B15F83"/>
    <w:rsid w:val="00B15FC2"/>
    <w:rsid w:val="00B16035"/>
    <w:rsid w:val="00B160FF"/>
    <w:rsid w:val="00B16322"/>
    <w:rsid w:val="00B1662E"/>
    <w:rsid w:val="00B16A6F"/>
    <w:rsid w:val="00B176DC"/>
    <w:rsid w:val="00B204A9"/>
    <w:rsid w:val="00B2073D"/>
    <w:rsid w:val="00B2078F"/>
    <w:rsid w:val="00B2223A"/>
    <w:rsid w:val="00B22611"/>
    <w:rsid w:val="00B22743"/>
    <w:rsid w:val="00B22837"/>
    <w:rsid w:val="00B22C0D"/>
    <w:rsid w:val="00B22FB9"/>
    <w:rsid w:val="00B231F9"/>
    <w:rsid w:val="00B2334E"/>
    <w:rsid w:val="00B236F6"/>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2B1"/>
    <w:rsid w:val="00B30937"/>
    <w:rsid w:val="00B3096D"/>
    <w:rsid w:val="00B30B4E"/>
    <w:rsid w:val="00B31246"/>
    <w:rsid w:val="00B31A9E"/>
    <w:rsid w:val="00B32347"/>
    <w:rsid w:val="00B326FF"/>
    <w:rsid w:val="00B32864"/>
    <w:rsid w:val="00B328CC"/>
    <w:rsid w:val="00B33A13"/>
    <w:rsid w:val="00B33CFF"/>
    <w:rsid w:val="00B340AA"/>
    <w:rsid w:val="00B34A9F"/>
    <w:rsid w:val="00B34B80"/>
    <w:rsid w:val="00B3501B"/>
    <w:rsid w:val="00B359AA"/>
    <w:rsid w:val="00B35CDA"/>
    <w:rsid w:val="00B35E62"/>
    <w:rsid w:val="00B372F2"/>
    <w:rsid w:val="00B37626"/>
    <w:rsid w:val="00B37666"/>
    <w:rsid w:val="00B37D97"/>
    <w:rsid w:val="00B408D8"/>
    <w:rsid w:val="00B40BC3"/>
    <w:rsid w:val="00B411BD"/>
    <w:rsid w:val="00B41559"/>
    <w:rsid w:val="00B415E5"/>
    <w:rsid w:val="00B418E8"/>
    <w:rsid w:val="00B41E58"/>
    <w:rsid w:val="00B42285"/>
    <w:rsid w:val="00B4229B"/>
    <w:rsid w:val="00B4274B"/>
    <w:rsid w:val="00B428B6"/>
    <w:rsid w:val="00B432AB"/>
    <w:rsid w:val="00B435B1"/>
    <w:rsid w:val="00B4367F"/>
    <w:rsid w:val="00B438BA"/>
    <w:rsid w:val="00B443C5"/>
    <w:rsid w:val="00B44493"/>
    <w:rsid w:val="00B4469B"/>
    <w:rsid w:val="00B44F99"/>
    <w:rsid w:val="00B45679"/>
    <w:rsid w:val="00B45876"/>
    <w:rsid w:val="00B46082"/>
    <w:rsid w:val="00B46846"/>
    <w:rsid w:val="00B46976"/>
    <w:rsid w:val="00B46E3B"/>
    <w:rsid w:val="00B4732E"/>
    <w:rsid w:val="00B47672"/>
    <w:rsid w:val="00B47A15"/>
    <w:rsid w:val="00B505C1"/>
    <w:rsid w:val="00B506AC"/>
    <w:rsid w:val="00B51130"/>
    <w:rsid w:val="00B5115A"/>
    <w:rsid w:val="00B51542"/>
    <w:rsid w:val="00B51D1D"/>
    <w:rsid w:val="00B52217"/>
    <w:rsid w:val="00B525E5"/>
    <w:rsid w:val="00B5310E"/>
    <w:rsid w:val="00B5321B"/>
    <w:rsid w:val="00B533D9"/>
    <w:rsid w:val="00B54ACC"/>
    <w:rsid w:val="00B54B63"/>
    <w:rsid w:val="00B54DCB"/>
    <w:rsid w:val="00B554C9"/>
    <w:rsid w:val="00B55AC2"/>
    <w:rsid w:val="00B55B5A"/>
    <w:rsid w:val="00B560C9"/>
    <w:rsid w:val="00B561C6"/>
    <w:rsid w:val="00B5641C"/>
    <w:rsid w:val="00B56533"/>
    <w:rsid w:val="00B56569"/>
    <w:rsid w:val="00B56CFC"/>
    <w:rsid w:val="00B570D8"/>
    <w:rsid w:val="00B57777"/>
    <w:rsid w:val="00B57A17"/>
    <w:rsid w:val="00B6043E"/>
    <w:rsid w:val="00B60550"/>
    <w:rsid w:val="00B605E3"/>
    <w:rsid w:val="00B60CF9"/>
    <w:rsid w:val="00B60F14"/>
    <w:rsid w:val="00B60FB8"/>
    <w:rsid w:val="00B6186B"/>
    <w:rsid w:val="00B61B79"/>
    <w:rsid w:val="00B61BE2"/>
    <w:rsid w:val="00B6266F"/>
    <w:rsid w:val="00B628E1"/>
    <w:rsid w:val="00B62907"/>
    <w:rsid w:val="00B62955"/>
    <w:rsid w:val="00B62E0B"/>
    <w:rsid w:val="00B63C32"/>
    <w:rsid w:val="00B64142"/>
    <w:rsid w:val="00B64434"/>
    <w:rsid w:val="00B65462"/>
    <w:rsid w:val="00B65582"/>
    <w:rsid w:val="00B656BE"/>
    <w:rsid w:val="00B657E1"/>
    <w:rsid w:val="00B659C5"/>
    <w:rsid w:val="00B66559"/>
    <w:rsid w:val="00B66B63"/>
    <w:rsid w:val="00B67FA1"/>
    <w:rsid w:val="00B70D58"/>
    <w:rsid w:val="00B70E15"/>
    <w:rsid w:val="00B711CE"/>
    <w:rsid w:val="00B71BDC"/>
    <w:rsid w:val="00B71CA8"/>
    <w:rsid w:val="00B71DC8"/>
    <w:rsid w:val="00B725B9"/>
    <w:rsid w:val="00B7358F"/>
    <w:rsid w:val="00B73A6A"/>
    <w:rsid w:val="00B74114"/>
    <w:rsid w:val="00B7460E"/>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0F55"/>
    <w:rsid w:val="00B81271"/>
    <w:rsid w:val="00B818F4"/>
    <w:rsid w:val="00B81BC9"/>
    <w:rsid w:val="00B82148"/>
    <w:rsid w:val="00B8217B"/>
    <w:rsid w:val="00B8222F"/>
    <w:rsid w:val="00B8258F"/>
    <w:rsid w:val="00B82615"/>
    <w:rsid w:val="00B829BE"/>
    <w:rsid w:val="00B82CF3"/>
    <w:rsid w:val="00B8341D"/>
    <w:rsid w:val="00B83444"/>
    <w:rsid w:val="00B836ED"/>
    <w:rsid w:val="00B8373A"/>
    <w:rsid w:val="00B83DB9"/>
    <w:rsid w:val="00B83E68"/>
    <w:rsid w:val="00B83E8F"/>
    <w:rsid w:val="00B84425"/>
    <w:rsid w:val="00B847B2"/>
    <w:rsid w:val="00B84BFE"/>
    <w:rsid w:val="00B853BE"/>
    <w:rsid w:val="00B8579F"/>
    <w:rsid w:val="00B859C2"/>
    <w:rsid w:val="00B85A59"/>
    <w:rsid w:val="00B85AEB"/>
    <w:rsid w:val="00B86476"/>
    <w:rsid w:val="00B86A3D"/>
    <w:rsid w:val="00B86A65"/>
    <w:rsid w:val="00B86E8C"/>
    <w:rsid w:val="00B871E6"/>
    <w:rsid w:val="00B875C7"/>
    <w:rsid w:val="00B879BB"/>
    <w:rsid w:val="00B87C56"/>
    <w:rsid w:val="00B87EC9"/>
    <w:rsid w:val="00B909CB"/>
    <w:rsid w:val="00B90D10"/>
    <w:rsid w:val="00B90FE5"/>
    <w:rsid w:val="00B910C7"/>
    <w:rsid w:val="00B910E6"/>
    <w:rsid w:val="00B91172"/>
    <w:rsid w:val="00B919AD"/>
    <w:rsid w:val="00B91A2B"/>
    <w:rsid w:val="00B925E3"/>
    <w:rsid w:val="00B9302B"/>
    <w:rsid w:val="00B93204"/>
    <w:rsid w:val="00B9455D"/>
    <w:rsid w:val="00B94E17"/>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424"/>
    <w:rsid w:val="00BA0632"/>
    <w:rsid w:val="00BA0AAA"/>
    <w:rsid w:val="00BA0DFB"/>
    <w:rsid w:val="00BA1B33"/>
    <w:rsid w:val="00BA1B66"/>
    <w:rsid w:val="00BA2DBC"/>
    <w:rsid w:val="00BA2FEF"/>
    <w:rsid w:val="00BA333C"/>
    <w:rsid w:val="00BA3411"/>
    <w:rsid w:val="00BA37C8"/>
    <w:rsid w:val="00BA3DF6"/>
    <w:rsid w:val="00BA4D24"/>
    <w:rsid w:val="00BA5E62"/>
    <w:rsid w:val="00BA6425"/>
    <w:rsid w:val="00BA66A2"/>
    <w:rsid w:val="00BA7B2A"/>
    <w:rsid w:val="00BA7E4E"/>
    <w:rsid w:val="00BA7E92"/>
    <w:rsid w:val="00BB001A"/>
    <w:rsid w:val="00BB0149"/>
    <w:rsid w:val="00BB047D"/>
    <w:rsid w:val="00BB07E8"/>
    <w:rsid w:val="00BB1480"/>
    <w:rsid w:val="00BB1548"/>
    <w:rsid w:val="00BB18A9"/>
    <w:rsid w:val="00BB1CE7"/>
    <w:rsid w:val="00BB2FD3"/>
    <w:rsid w:val="00BB2FDF"/>
    <w:rsid w:val="00BB2FFF"/>
    <w:rsid w:val="00BB4C55"/>
    <w:rsid w:val="00BB567C"/>
    <w:rsid w:val="00BB5FCB"/>
    <w:rsid w:val="00BB604B"/>
    <w:rsid w:val="00BB68EA"/>
    <w:rsid w:val="00BB6D7F"/>
    <w:rsid w:val="00BB7BCC"/>
    <w:rsid w:val="00BC00EC"/>
    <w:rsid w:val="00BC01DD"/>
    <w:rsid w:val="00BC04E1"/>
    <w:rsid w:val="00BC08C5"/>
    <w:rsid w:val="00BC12FB"/>
    <w:rsid w:val="00BC13BA"/>
    <w:rsid w:val="00BC160A"/>
    <w:rsid w:val="00BC1721"/>
    <w:rsid w:val="00BC1C37"/>
    <w:rsid w:val="00BC1C3C"/>
    <w:rsid w:val="00BC24FF"/>
    <w:rsid w:val="00BC28A5"/>
    <w:rsid w:val="00BC2C0A"/>
    <w:rsid w:val="00BC307F"/>
    <w:rsid w:val="00BC3159"/>
    <w:rsid w:val="00BC3257"/>
    <w:rsid w:val="00BC39DB"/>
    <w:rsid w:val="00BC3A32"/>
    <w:rsid w:val="00BC3B07"/>
    <w:rsid w:val="00BC4343"/>
    <w:rsid w:val="00BC45FB"/>
    <w:rsid w:val="00BC46EF"/>
    <w:rsid w:val="00BC4A0D"/>
    <w:rsid w:val="00BC4AC5"/>
    <w:rsid w:val="00BC4C64"/>
    <w:rsid w:val="00BC543C"/>
    <w:rsid w:val="00BC558C"/>
    <w:rsid w:val="00BC6164"/>
    <w:rsid w:val="00BC6361"/>
    <w:rsid w:val="00BC6BC1"/>
    <w:rsid w:val="00BC6FD6"/>
    <w:rsid w:val="00BC7610"/>
    <w:rsid w:val="00BC793D"/>
    <w:rsid w:val="00BD008E"/>
    <w:rsid w:val="00BD0444"/>
    <w:rsid w:val="00BD051B"/>
    <w:rsid w:val="00BD0F02"/>
    <w:rsid w:val="00BD2F3B"/>
    <w:rsid w:val="00BD3038"/>
    <w:rsid w:val="00BD3372"/>
    <w:rsid w:val="00BD3C5A"/>
    <w:rsid w:val="00BD4708"/>
    <w:rsid w:val="00BD50AA"/>
    <w:rsid w:val="00BD50C2"/>
    <w:rsid w:val="00BD5135"/>
    <w:rsid w:val="00BD531E"/>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574"/>
    <w:rsid w:val="00BE4B20"/>
    <w:rsid w:val="00BE4D8C"/>
    <w:rsid w:val="00BE4E50"/>
    <w:rsid w:val="00BE5786"/>
    <w:rsid w:val="00BE5A0E"/>
    <w:rsid w:val="00BE5EC2"/>
    <w:rsid w:val="00BE5FC4"/>
    <w:rsid w:val="00BE65AF"/>
    <w:rsid w:val="00BE6831"/>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C6"/>
    <w:rsid w:val="00BF27FB"/>
    <w:rsid w:val="00BF2811"/>
    <w:rsid w:val="00BF2B6F"/>
    <w:rsid w:val="00BF351A"/>
    <w:rsid w:val="00BF3914"/>
    <w:rsid w:val="00BF49B1"/>
    <w:rsid w:val="00BF4C48"/>
    <w:rsid w:val="00BF507C"/>
    <w:rsid w:val="00BF5552"/>
    <w:rsid w:val="00BF5ABE"/>
    <w:rsid w:val="00BF5CC9"/>
    <w:rsid w:val="00BF5F2E"/>
    <w:rsid w:val="00BF6CBF"/>
    <w:rsid w:val="00BF73F2"/>
    <w:rsid w:val="00BF7402"/>
    <w:rsid w:val="00C009D4"/>
    <w:rsid w:val="00C00E20"/>
    <w:rsid w:val="00C01671"/>
    <w:rsid w:val="00C02419"/>
    <w:rsid w:val="00C025FA"/>
    <w:rsid w:val="00C02766"/>
    <w:rsid w:val="00C029EC"/>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89C"/>
    <w:rsid w:val="00C06E7D"/>
    <w:rsid w:val="00C07738"/>
    <w:rsid w:val="00C0780B"/>
    <w:rsid w:val="00C07896"/>
    <w:rsid w:val="00C102A2"/>
    <w:rsid w:val="00C103B9"/>
    <w:rsid w:val="00C103E3"/>
    <w:rsid w:val="00C10637"/>
    <w:rsid w:val="00C110A4"/>
    <w:rsid w:val="00C1112B"/>
    <w:rsid w:val="00C11A88"/>
    <w:rsid w:val="00C11BED"/>
    <w:rsid w:val="00C12012"/>
    <w:rsid w:val="00C12874"/>
    <w:rsid w:val="00C12990"/>
    <w:rsid w:val="00C12BC1"/>
    <w:rsid w:val="00C13BDA"/>
    <w:rsid w:val="00C13C1C"/>
    <w:rsid w:val="00C13FFD"/>
    <w:rsid w:val="00C14632"/>
    <w:rsid w:val="00C15463"/>
    <w:rsid w:val="00C167DB"/>
    <w:rsid w:val="00C16C30"/>
    <w:rsid w:val="00C20A00"/>
    <w:rsid w:val="00C20C05"/>
    <w:rsid w:val="00C21673"/>
    <w:rsid w:val="00C21C7A"/>
    <w:rsid w:val="00C23130"/>
    <w:rsid w:val="00C237D6"/>
    <w:rsid w:val="00C23FFC"/>
    <w:rsid w:val="00C24631"/>
    <w:rsid w:val="00C255A5"/>
    <w:rsid w:val="00C25758"/>
    <w:rsid w:val="00C2584B"/>
    <w:rsid w:val="00C25942"/>
    <w:rsid w:val="00C25D34"/>
    <w:rsid w:val="00C25DD9"/>
    <w:rsid w:val="00C2663F"/>
    <w:rsid w:val="00C26DB8"/>
    <w:rsid w:val="00C272EF"/>
    <w:rsid w:val="00C2769C"/>
    <w:rsid w:val="00C27943"/>
    <w:rsid w:val="00C301CA"/>
    <w:rsid w:val="00C30E58"/>
    <w:rsid w:val="00C30E98"/>
    <w:rsid w:val="00C312BD"/>
    <w:rsid w:val="00C32045"/>
    <w:rsid w:val="00C32217"/>
    <w:rsid w:val="00C32A49"/>
    <w:rsid w:val="00C3400F"/>
    <w:rsid w:val="00C344A0"/>
    <w:rsid w:val="00C346D0"/>
    <w:rsid w:val="00C34B64"/>
    <w:rsid w:val="00C34C36"/>
    <w:rsid w:val="00C34C82"/>
    <w:rsid w:val="00C352B3"/>
    <w:rsid w:val="00C353AE"/>
    <w:rsid w:val="00C35DA4"/>
    <w:rsid w:val="00C3654C"/>
    <w:rsid w:val="00C3662F"/>
    <w:rsid w:val="00C36729"/>
    <w:rsid w:val="00C36A21"/>
    <w:rsid w:val="00C36BF5"/>
    <w:rsid w:val="00C36DAD"/>
    <w:rsid w:val="00C36DBC"/>
    <w:rsid w:val="00C376BA"/>
    <w:rsid w:val="00C3787F"/>
    <w:rsid w:val="00C4018B"/>
    <w:rsid w:val="00C40373"/>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A2"/>
    <w:rsid w:val="00C4304C"/>
    <w:rsid w:val="00C43315"/>
    <w:rsid w:val="00C43F62"/>
    <w:rsid w:val="00C452F5"/>
    <w:rsid w:val="00C45903"/>
    <w:rsid w:val="00C45964"/>
    <w:rsid w:val="00C46555"/>
    <w:rsid w:val="00C46A5F"/>
    <w:rsid w:val="00C46B15"/>
    <w:rsid w:val="00C46F4F"/>
    <w:rsid w:val="00C46F7D"/>
    <w:rsid w:val="00C478A3"/>
    <w:rsid w:val="00C479B5"/>
    <w:rsid w:val="00C50242"/>
    <w:rsid w:val="00C5034D"/>
    <w:rsid w:val="00C5050E"/>
    <w:rsid w:val="00C50E99"/>
    <w:rsid w:val="00C5153E"/>
    <w:rsid w:val="00C516E0"/>
    <w:rsid w:val="00C51E83"/>
    <w:rsid w:val="00C52654"/>
    <w:rsid w:val="00C52744"/>
    <w:rsid w:val="00C53EB3"/>
    <w:rsid w:val="00C542D4"/>
    <w:rsid w:val="00C54D71"/>
    <w:rsid w:val="00C562E0"/>
    <w:rsid w:val="00C563F5"/>
    <w:rsid w:val="00C570F7"/>
    <w:rsid w:val="00C574BB"/>
    <w:rsid w:val="00C600E6"/>
    <w:rsid w:val="00C61E91"/>
    <w:rsid w:val="00C62254"/>
    <w:rsid w:val="00C62CD5"/>
    <w:rsid w:val="00C636E6"/>
    <w:rsid w:val="00C639D6"/>
    <w:rsid w:val="00C63E66"/>
    <w:rsid w:val="00C63F8E"/>
    <w:rsid w:val="00C6477A"/>
    <w:rsid w:val="00C647FB"/>
    <w:rsid w:val="00C651BD"/>
    <w:rsid w:val="00C654E0"/>
    <w:rsid w:val="00C66D27"/>
    <w:rsid w:val="00C67719"/>
    <w:rsid w:val="00C67EAB"/>
    <w:rsid w:val="00C70DFF"/>
    <w:rsid w:val="00C71EEC"/>
    <w:rsid w:val="00C726D0"/>
    <w:rsid w:val="00C737B6"/>
    <w:rsid w:val="00C74262"/>
    <w:rsid w:val="00C745BA"/>
    <w:rsid w:val="00C74D54"/>
    <w:rsid w:val="00C74FEE"/>
    <w:rsid w:val="00C75054"/>
    <w:rsid w:val="00C75A6B"/>
    <w:rsid w:val="00C763B6"/>
    <w:rsid w:val="00C7644F"/>
    <w:rsid w:val="00C768F6"/>
    <w:rsid w:val="00C772CE"/>
    <w:rsid w:val="00C775BF"/>
    <w:rsid w:val="00C80050"/>
    <w:rsid w:val="00C80073"/>
    <w:rsid w:val="00C805E7"/>
    <w:rsid w:val="00C80DEA"/>
    <w:rsid w:val="00C80ED7"/>
    <w:rsid w:val="00C813F5"/>
    <w:rsid w:val="00C820BD"/>
    <w:rsid w:val="00C824C6"/>
    <w:rsid w:val="00C832DC"/>
    <w:rsid w:val="00C8377F"/>
    <w:rsid w:val="00C83BE2"/>
    <w:rsid w:val="00C83D54"/>
    <w:rsid w:val="00C852A9"/>
    <w:rsid w:val="00C8539F"/>
    <w:rsid w:val="00C8646D"/>
    <w:rsid w:val="00C864DD"/>
    <w:rsid w:val="00C86ACB"/>
    <w:rsid w:val="00C86B51"/>
    <w:rsid w:val="00C876BC"/>
    <w:rsid w:val="00C87974"/>
    <w:rsid w:val="00C90766"/>
    <w:rsid w:val="00C909E7"/>
    <w:rsid w:val="00C90B1A"/>
    <w:rsid w:val="00C90C15"/>
    <w:rsid w:val="00C90D90"/>
    <w:rsid w:val="00C91DE3"/>
    <w:rsid w:val="00C91F5C"/>
    <w:rsid w:val="00C91F85"/>
    <w:rsid w:val="00C9211D"/>
    <w:rsid w:val="00C92127"/>
    <w:rsid w:val="00C92C7F"/>
    <w:rsid w:val="00C9369D"/>
    <w:rsid w:val="00C9383D"/>
    <w:rsid w:val="00C94227"/>
    <w:rsid w:val="00C9447B"/>
    <w:rsid w:val="00C944FA"/>
    <w:rsid w:val="00C95854"/>
    <w:rsid w:val="00C959FD"/>
    <w:rsid w:val="00C95B84"/>
    <w:rsid w:val="00C95D24"/>
    <w:rsid w:val="00C95EFF"/>
    <w:rsid w:val="00C96228"/>
    <w:rsid w:val="00C96238"/>
    <w:rsid w:val="00C96E6F"/>
    <w:rsid w:val="00C9772D"/>
    <w:rsid w:val="00C97872"/>
    <w:rsid w:val="00C9795A"/>
    <w:rsid w:val="00CA01D7"/>
    <w:rsid w:val="00CA0532"/>
    <w:rsid w:val="00CA0578"/>
    <w:rsid w:val="00CA17DE"/>
    <w:rsid w:val="00CA211A"/>
    <w:rsid w:val="00CA221D"/>
    <w:rsid w:val="00CA2241"/>
    <w:rsid w:val="00CA2F1D"/>
    <w:rsid w:val="00CA3CDD"/>
    <w:rsid w:val="00CA403B"/>
    <w:rsid w:val="00CA45EB"/>
    <w:rsid w:val="00CA467C"/>
    <w:rsid w:val="00CA46C8"/>
    <w:rsid w:val="00CA485B"/>
    <w:rsid w:val="00CA505A"/>
    <w:rsid w:val="00CA59DD"/>
    <w:rsid w:val="00CA706A"/>
    <w:rsid w:val="00CA785F"/>
    <w:rsid w:val="00CA7965"/>
    <w:rsid w:val="00CA7B8A"/>
    <w:rsid w:val="00CA7F97"/>
    <w:rsid w:val="00CB008E"/>
    <w:rsid w:val="00CB01FA"/>
    <w:rsid w:val="00CB0246"/>
    <w:rsid w:val="00CB0552"/>
    <w:rsid w:val="00CB057C"/>
    <w:rsid w:val="00CB0737"/>
    <w:rsid w:val="00CB097A"/>
    <w:rsid w:val="00CB0E3E"/>
    <w:rsid w:val="00CB2429"/>
    <w:rsid w:val="00CB24A2"/>
    <w:rsid w:val="00CB26EC"/>
    <w:rsid w:val="00CB2881"/>
    <w:rsid w:val="00CB29F3"/>
    <w:rsid w:val="00CB2C70"/>
    <w:rsid w:val="00CB2D2A"/>
    <w:rsid w:val="00CB4793"/>
    <w:rsid w:val="00CB5B1E"/>
    <w:rsid w:val="00CB5D9C"/>
    <w:rsid w:val="00CB5E55"/>
    <w:rsid w:val="00CB70CB"/>
    <w:rsid w:val="00CB787A"/>
    <w:rsid w:val="00CB7C02"/>
    <w:rsid w:val="00CC09DF"/>
    <w:rsid w:val="00CC0C4A"/>
    <w:rsid w:val="00CC12E2"/>
    <w:rsid w:val="00CC17F0"/>
    <w:rsid w:val="00CC1853"/>
    <w:rsid w:val="00CC1D13"/>
    <w:rsid w:val="00CC1FAE"/>
    <w:rsid w:val="00CC2724"/>
    <w:rsid w:val="00CC2D5B"/>
    <w:rsid w:val="00CC3A23"/>
    <w:rsid w:val="00CC3BD5"/>
    <w:rsid w:val="00CC3CD6"/>
    <w:rsid w:val="00CC40EE"/>
    <w:rsid w:val="00CC426A"/>
    <w:rsid w:val="00CC4F0E"/>
    <w:rsid w:val="00CC4FBF"/>
    <w:rsid w:val="00CC50D9"/>
    <w:rsid w:val="00CC5844"/>
    <w:rsid w:val="00CC5A6B"/>
    <w:rsid w:val="00CC6CD9"/>
    <w:rsid w:val="00CC6D12"/>
    <w:rsid w:val="00CC706A"/>
    <w:rsid w:val="00CC70D9"/>
    <w:rsid w:val="00CC737C"/>
    <w:rsid w:val="00CC737E"/>
    <w:rsid w:val="00CD087D"/>
    <w:rsid w:val="00CD09DA"/>
    <w:rsid w:val="00CD0F5D"/>
    <w:rsid w:val="00CD1C0B"/>
    <w:rsid w:val="00CD239A"/>
    <w:rsid w:val="00CD252E"/>
    <w:rsid w:val="00CD2FCF"/>
    <w:rsid w:val="00CD3198"/>
    <w:rsid w:val="00CD349B"/>
    <w:rsid w:val="00CD3FA3"/>
    <w:rsid w:val="00CD3FB8"/>
    <w:rsid w:val="00CD469A"/>
    <w:rsid w:val="00CD4AAE"/>
    <w:rsid w:val="00CD5098"/>
    <w:rsid w:val="00CD50EB"/>
    <w:rsid w:val="00CD5512"/>
    <w:rsid w:val="00CD5BCB"/>
    <w:rsid w:val="00CD6B7C"/>
    <w:rsid w:val="00CD6E3D"/>
    <w:rsid w:val="00CD71AB"/>
    <w:rsid w:val="00CD72C7"/>
    <w:rsid w:val="00CD7563"/>
    <w:rsid w:val="00CD76FE"/>
    <w:rsid w:val="00CD77DA"/>
    <w:rsid w:val="00CD7958"/>
    <w:rsid w:val="00CE003C"/>
    <w:rsid w:val="00CE00B7"/>
    <w:rsid w:val="00CE0109"/>
    <w:rsid w:val="00CE0943"/>
    <w:rsid w:val="00CE0C5A"/>
    <w:rsid w:val="00CE10A2"/>
    <w:rsid w:val="00CE1FC5"/>
    <w:rsid w:val="00CE38D8"/>
    <w:rsid w:val="00CE3AA8"/>
    <w:rsid w:val="00CE46E5"/>
    <w:rsid w:val="00CE485A"/>
    <w:rsid w:val="00CE5279"/>
    <w:rsid w:val="00CE5528"/>
    <w:rsid w:val="00CE5A78"/>
    <w:rsid w:val="00CE60A3"/>
    <w:rsid w:val="00CE78AE"/>
    <w:rsid w:val="00CE7CC3"/>
    <w:rsid w:val="00CE7E62"/>
    <w:rsid w:val="00CF195E"/>
    <w:rsid w:val="00CF19DA"/>
    <w:rsid w:val="00CF1C7F"/>
    <w:rsid w:val="00CF1CC0"/>
    <w:rsid w:val="00CF24F8"/>
    <w:rsid w:val="00CF2653"/>
    <w:rsid w:val="00CF2936"/>
    <w:rsid w:val="00CF2E6A"/>
    <w:rsid w:val="00CF356B"/>
    <w:rsid w:val="00CF3CD3"/>
    <w:rsid w:val="00CF4059"/>
    <w:rsid w:val="00CF4247"/>
    <w:rsid w:val="00CF4260"/>
    <w:rsid w:val="00CF443F"/>
    <w:rsid w:val="00CF4557"/>
    <w:rsid w:val="00CF4F8D"/>
    <w:rsid w:val="00CF5239"/>
    <w:rsid w:val="00CF5263"/>
    <w:rsid w:val="00CF5418"/>
    <w:rsid w:val="00CF565F"/>
    <w:rsid w:val="00CF5E61"/>
    <w:rsid w:val="00CF60B5"/>
    <w:rsid w:val="00CF6531"/>
    <w:rsid w:val="00CF740C"/>
    <w:rsid w:val="00CF76A6"/>
    <w:rsid w:val="00D000A0"/>
    <w:rsid w:val="00D004FA"/>
    <w:rsid w:val="00D01B21"/>
    <w:rsid w:val="00D01E2F"/>
    <w:rsid w:val="00D02EB4"/>
    <w:rsid w:val="00D030B7"/>
    <w:rsid w:val="00D03102"/>
    <w:rsid w:val="00D033B0"/>
    <w:rsid w:val="00D03420"/>
    <w:rsid w:val="00D03727"/>
    <w:rsid w:val="00D0378A"/>
    <w:rsid w:val="00D03D32"/>
    <w:rsid w:val="00D04289"/>
    <w:rsid w:val="00D04785"/>
    <w:rsid w:val="00D04C39"/>
    <w:rsid w:val="00D04E17"/>
    <w:rsid w:val="00D04EC1"/>
    <w:rsid w:val="00D05132"/>
    <w:rsid w:val="00D05787"/>
    <w:rsid w:val="00D05EA9"/>
    <w:rsid w:val="00D071F8"/>
    <w:rsid w:val="00D07252"/>
    <w:rsid w:val="00D072FF"/>
    <w:rsid w:val="00D074F4"/>
    <w:rsid w:val="00D07A40"/>
    <w:rsid w:val="00D07CE1"/>
    <w:rsid w:val="00D07F7B"/>
    <w:rsid w:val="00D1026A"/>
    <w:rsid w:val="00D10587"/>
    <w:rsid w:val="00D10716"/>
    <w:rsid w:val="00D107CF"/>
    <w:rsid w:val="00D10E56"/>
    <w:rsid w:val="00D11B0B"/>
    <w:rsid w:val="00D12075"/>
    <w:rsid w:val="00D12293"/>
    <w:rsid w:val="00D1348F"/>
    <w:rsid w:val="00D1353A"/>
    <w:rsid w:val="00D13A98"/>
    <w:rsid w:val="00D1415C"/>
    <w:rsid w:val="00D14236"/>
    <w:rsid w:val="00D14553"/>
    <w:rsid w:val="00D14DB1"/>
    <w:rsid w:val="00D15327"/>
    <w:rsid w:val="00D15341"/>
    <w:rsid w:val="00D1560E"/>
    <w:rsid w:val="00D15F43"/>
    <w:rsid w:val="00D16326"/>
    <w:rsid w:val="00D16E87"/>
    <w:rsid w:val="00D17C6A"/>
    <w:rsid w:val="00D20B8B"/>
    <w:rsid w:val="00D2162C"/>
    <w:rsid w:val="00D21A3C"/>
    <w:rsid w:val="00D22212"/>
    <w:rsid w:val="00D233F1"/>
    <w:rsid w:val="00D23559"/>
    <w:rsid w:val="00D2377D"/>
    <w:rsid w:val="00D24765"/>
    <w:rsid w:val="00D24A8C"/>
    <w:rsid w:val="00D256F8"/>
    <w:rsid w:val="00D259EB"/>
    <w:rsid w:val="00D25AA0"/>
    <w:rsid w:val="00D2685C"/>
    <w:rsid w:val="00D26A3B"/>
    <w:rsid w:val="00D302FD"/>
    <w:rsid w:val="00D3038A"/>
    <w:rsid w:val="00D3098D"/>
    <w:rsid w:val="00D3114D"/>
    <w:rsid w:val="00D31A02"/>
    <w:rsid w:val="00D32786"/>
    <w:rsid w:val="00D32A09"/>
    <w:rsid w:val="00D3323C"/>
    <w:rsid w:val="00D33456"/>
    <w:rsid w:val="00D3396F"/>
    <w:rsid w:val="00D33D4D"/>
    <w:rsid w:val="00D33D65"/>
    <w:rsid w:val="00D342D1"/>
    <w:rsid w:val="00D345EB"/>
    <w:rsid w:val="00D34A0B"/>
    <w:rsid w:val="00D34E28"/>
    <w:rsid w:val="00D35678"/>
    <w:rsid w:val="00D36015"/>
    <w:rsid w:val="00D36234"/>
    <w:rsid w:val="00D36371"/>
    <w:rsid w:val="00D3643C"/>
    <w:rsid w:val="00D36B1E"/>
    <w:rsid w:val="00D370DC"/>
    <w:rsid w:val="00D41005"/>
    <w:rsid w:val="00D4136F"/>
    <w:rsid w:val="00D41CAB"/>
    <w:rsid w:val="00D41CC4"/>
    <w:rsid w:val="00D422D6"/>
    <w:rsid w:val="00D424C0"/>
    <w:rsid w:val="00D42566"/>
    <w:rsid w:val="00D42723"/>
    <w:rsid w:val="00D42C77"/>
    <w:rsid w:val="00D42FD1"/>
    <w:rsid w:val="00D437D8"/>
    <w:rsid w:val="00D44445"/>
    <w:rsid w:val="00D44994"/>
    <w:rsid w:val="00D44B5E"/>
    <w:rsid w:val="00D45C8D"/>
    <w:rsid w:val="00D45DF3"/>
    <w:rsid w:val="00D46174"/>
    <w:rsid w:val="00D4642D"/>
    <w:rsid w:val="00D47636"/>
    <w:rsid w:val="00D47DD0"/>
    <w:rsid w:val="00D47E55"/>
    <w:rsid w:val="00D50183"/>
    <w:rsid w:val="00D50891"/>
    <w:rsid w:val="00D50C58"/>
    <w:rsid w:val="00D50DAF"/>
    <w:rsid w:val="00D51D12"/>
    <w:rsid w:val="00D51EED"/>
    <w:rsid w:val="00D51FA9"/>
    <w:rsid w:val="00D52F94"/>
    <w:rsid w:val="00D5362B"/>
    <w:rsid w:val="00D53A6D"/>
    <w:rsid w:val="00D5411A"/>
    <w:rsid w:val="00D54D73"/>
    <w:rsid w:val="00D55072"/>
    <w:rsid w:val="00D551B5"/>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6AFE"/>
    <w:rsid w:val="00D66BB3"/>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469"/>
    <w:rsid w:val="00D7356F"/>
    <w:rsid w:val="00D73587"/>
    <w:rsid w:val="00D73ACF"/>
    <w:rsid w:val="00D73EBB"/>
    <w:rsid w:val="00D73F90"/>
    <w:rsid w:val="00D741AF"/>
    <w:rsid w:val="00D74B92"/>
    <w:rsid w:val="00D751FB"/>
    <w:rsid w:val="00D754D6"/>
    <w:rsid w:val="00D7567E"/>
    <w:rsid w:val="00D75B44"/>
    <w:rsid w:val="00D75C5E"/>
    <w:rsid w:val="00D75FE7"/>
    <w:rsid w:val="00D761AA"/>
    <w:rsid w:val="00D76975"/>
    <w:rsid w:val="00D76C4C"/>
    <w:rsid w:val="00D76CC6"/>
    <w:rsid w:val="00D76FAE"/>
    <w:rsid w:val="00D77040"/>
    <w:rsid w:val="00D777D7"/>
    <w:rsid w:val="00D77948"/>
    <w:rsid w:val="00D807ED"/>
    <w:rsid w:val="00D80AB8"/>
    <w:rsid w:val="00D80F7E"/>
    <w:rsid w:val="00D80FEC"/>
    <w:rsid w:val="00D81231"/>
    <w:rsid w:val="00D81461"/>
    <w:rsid w:val="00D81792"/>
    <w:rsid w:val="00D819B1"/>
    <w:rsid w:val="00D81BA1"/>
    <w:rsid w:val="00D81CD4"/>
    <w:rsid w:val="00D82494"/>
    <w:rsid w:val="00D82E5F"/>
    <w:rsid w:val="00D82ECC"/>
    <w:rsid w:val="00D83898"/>
    <w:rsid w:val="00D83A95"/>
    <w:rsid w:val="00D83AE9"/>
    <w:rsid w:val="00D83F48"/>
    <w:rsid w:val="00D84199"/>
    <w:rsid w:val="00D84266"/>
    <w:rsid w:val="00D84C46"/>
    <w:rsid w:val="00D84F44"/>
    <w:rsid w:val="00D85279"/>
    <w:rsid w:val="00D857B8"/>
    <w:rsid w:val="00D85D1F"/>
    <w:rsid w:val="00D8626B"/>
    <w:rsid w:val="00D87175"/>
    <w:rsid w:val="00D87ABF"/>
    <w:rsid w:val="00D87BF8"/>
    <w:rsid w:val="00D87C75"/>
    <w:rsid w:val="00D87E2E"/>
    <w:rsid w:val="00D90819"/>
    <w:rsid w:val="00D90CD3"/>
    <w:rsid w:val="00D90D26"/>
    <w:rsid w:val="00D90E2C"/>
    <w:rsid w:val="00D919E6"/>
    <w:rsid w:val="00D91BE1"/>
    <w:rsid w:val="00D9206B"/>
    <w:rsid w:val="00D92B24"/>
    <w:rsid w:val="00D92C29"/>
    <w:rsid w:val="00D92FAB"/>
    <w:rsid w:val="00D934EF"/>
    <w:rsid w:val="00D936E2"/>
    <w:rsid w:val="00D93E49"/>
    <w:rsid w:val="00D94281"/>
    <w:rsid w:val="00D9488B"/>
    <w:rsid w:val="00D94DF1"/>
    <w:rsid w:val="00D9503C"/>
    <w:rsid w:val="00D95104"/>
    <w:rsid w:val="00D95600"/>
    <w:rsid w:val="00D95900"/>
    <w:rsid w:val="00D9683C"/>
    <w:rsid w:val="00D96C8F"/>
    <w:rsid w:val="00D977A0"/>
    <w:rsid w:val="00D9785D"/>
    <w:rsid w:val="00D97884"/>
    <w:rsid w:val="00D97C79"/>
    <w:rsid w:val="00D97F43"/>
    <w:rsid w:val="00DA0712"/>
    <w:rsid w:val="00DA0A7F"/>
    <w:rsid w:val="00DA1BA0"/>
    <w:rsid w:val="00DA1C31"/>
    <w:rsid w:val="00DA20BC"/>
    <w:rsid w:val="00DA2575"/>
    <w:rsid w:val="00DA26BA"/>
    <w:rsid w:val="00DA272E"/>
    <w:rsid w:val="00DA2ACD"/>
    <w:rsid w:val="00DA2E9E"/>
    <w:rsid w:val="00DA2ED7"/>
    <w:rsid w:val="00DA3157"/>
    <w:rsid w:val="00DA3AB3"/>
    <w:rsid w:val="00DA3E7A"/>
    <w:rsid w:val="00DA3EF7"/>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769"/>
    <w:rsid w:val="00DB08DD"/>
    <w:rsid w:val="00DB0BF0"/>
    <w:rsid w:val="00DB11F8"/>
    <w:rsid w:val="00DB1678"/>
    <w:rsid w:val="00DB18F8"/>
    <w:rsid w:val="00DB1F2A"/>
    <w:rsid w:val="00DB2175"/>
    <w:rsid w:val="00DB297F"/>
    <w:rsid w:val="00DB2C83"/>
    <w:rsid w:val="00DB3153"/>
    <w:rsid w:val="00DB317A"/>
    <w:rsid w:val="00DB3B82"/>
    <w:rsid w:val="00DB3EE0"/>
    <w:rsid w:val="00DB449F"/>
    <w:rsid w:val="00DB485D"/>
    <w:rsid w:val="00DB4C6E"/>
    <w:rsid w:val="00DB5293"/>
    <w:rsid w:val="00DB62DB"/>
    <w:rsid w:val="00DB6C93"/>
    <w:rsid w:val="00DB6ED8"/>
    <w:rsid w:val="00DB78D6"/>
    <w:rsid w:val="00DB7EA8"/>
    <w:rsid w:val="00DC0636"/>
    <w:rsid w:val="00DC096B"/>
    <w:rsid w:val="00DC0D9E"/>
    <w:rsid w:val="00DC1301"/>
    <w:rsid w:val="00DC1327"/>
    <w:rsid w:val="00DC1350"/>
    <w:rsid w:val="00DC1518"/>
    <w:rsid w:val="00DC26A4"/>
    <w:rsid w:val="00DC2855"/>
    <w:rsid w:val="00DC3237"/>
    <w:rsid w:val="00DC367A"/>
    <w:rsid w:val="00DC36F3"/>
    <w:rsid w:val="00DC41A4"/>
    <w:rsid w:val="00DC4C33"/>
    <w:rsid w:val="00DC5148"/>
    <w:rsid w:val="00DC52CD"/>
    <w:rsid w:val="00DC5672"/>
    <w:rsid w:val="00DC5726"/>
    <w:rsid w:val="00DC5839"/>
    <w:rsid w:val="00DC60A2"/>
    <w:rsid w:val="00DC6212"/>
    <w:rsid w:val="00DC6600"/>
    <w:rsid w:val="00DC67BD"/>
    <w:rsid w:val="00DC6924"/>
    <w:rsid w:val="00DC6B3A"/>
    <w:rsid w:val="00DC71F2"/>
    <w:rsid w:val="00DC7770"/>
    <w:rsid w:val="00DC7E52"/>
    <w:rsid w:val="00DD12C5"/>
    <w:rsid w:val="00DD2025"/>
    <w:rsid w:val="00DD219C"/>
    <w:rsid w:val="00DD22EA"/>
    <w:rsid w:val="00DD23A0"/>
    <w:rsid w:val="00DD2E74"/>
    <w:rsid w:val="00DD3011"/>
    <w:rsid w:val="00DD3EF5"/>
    <w:rsid w:val="00DD3FE2"/>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2BD8"/>
    <w:rsid w:val="00DE2C40"/>
    <w:rsid w:val="00DE3407"/>
    <w:rsid w:val="00DE3979"/>
    <w:rsid w:val="00DE4EAA"/>
    <w:rsid w:val="00DE52E3"/>
    <w:rsid w:val="00DE5C2E"/>
    <w:rsid w:val="00DE6634"/>
    <w:rsid w:val="00DE6E64"/>
    <w:rsid w:val="00DE70CB"/>
    <w:rsid w:val="00DE721C"/>
    <w:rsid w:val="00DE7C00"/>
    <w:rsid w:val="00DE7C6C"/>
    <w:rsid w:val="00DF03E9"/>
    <w:rsid w:val="00DF03ED"/>
    <w:rsid w:val="00DF04EE"/>
    <w:rsid w:val="00DF0983"/>
    <w:rsid w:val="00DF0BF4"/>
    <w:rsid w:val="00DF10B2"/>
    <w:rsid w:val="00DF1487"/>
    <w:rsid w:val="00DF179D"/>
    <w:rsid w:val="00DF1E9C"/>
    <w:rsid w:val="00DF2048"/>
    <w:rsid w:val="00DF2168"/>
    <w:rsid w:val="00DF2D2C"/>
    <w:rsid w:val="00DF3915"/>
    <w:rsid w:val="00DF3BE6"/>
    <w:rsid w:val="00DF4158"/>
    <w:rsid w:val="00DF4572"/>
    <w:rsid w:val="00DF4658"/>
    <w:rsid w:val="00DF470D"/>
    <w:rsid w:val="00DF498C"/>
    <w:rsid w:val="00DF5A1C"/>
    <w:rsid w:val="00DF5AA2"/>
    <w:rsid w:val="00DF5C5B"/>
    <w:rsid w:val="00DF664E"/>
    <w:rsid w:val="00DF6C8B"/>
    <w:rsid w:val="00DF6F17"/>
    <w:rsid w:val="00DF6F28"/>
    <w:rsid w:val="00DF751A"/>
    <w:rsid w:val="00DF78FA"/>
    <w:rsid w:val="00DF7AE1"/>
    <w:rsid w:val="00E002F1"/>
    <w:rsid w:val="00E0082C"/>
    <w:rsid w:val="00E00D16"/>
    <w:rsid w:val="00E00D82"/>
    <w:rsid w:val="00E00F04"/>
    <w:rsid w:val="00E01280"/>
    <w:rsid w:val="00E01DAA"/>
    <w:rsid w:val="00E02242"/>
    <w:rsid w:val="00E023E5"/>
    <w:rsid w:val="00E02432"/>
    <w:rsid w:val="00E0337E"/>
    <w:rsid w:val="00E037CC"/>
    <w:rsid w:val="00E03C42"/>
    <w:rsid w:val="00E04022"/>
    <w:rsid w:val="00E04DC9"/>
    <w:rsid w:val="00E052A2"/>
    <w:rsid w:val="00E05C12"/>
    <w:rsid w:val="00E06528"/>
    <w:rsid w:val="00E066DB"/>
    <w:rsid w:val="00E0693A"/>
    <w:rsid w:val="00E06BC9"/>
    <w:rsid w:val="00E06CE8"/>
    <w:rsid w:val="00E07220"/>
    <w:rsid w:val="00E0728F"/>
    <w:rsid w:val="00E0749C"/>
    <w:rsid w:val="00E0755C"/>
    <w:rsid w:val="00E07679"/>
    <w:rsid w:val="00E076D3"/>
    <w:rsid w:val="00E07C2B"/>
    <w:rsid w:val="00E112CA"/>
    <w:rsid w:val="00E11548"/>
    <w:rsid w:val="00E115A7"/>
    <w:rsid w:val="00E11E8B"/>
    <w:rsid w:val="00E125D8"/>
    <w:rsid w:val="00E13D40"/>
    <w:rsid w:val="00E14A7E"/>
    <w:rsid w:val="00E14FDA"/>
    <w:rsid w:val="00E151E1"/>
    <w:rsid w:val="00E15AB0"/>
    <w:rsid w:val="00E161F1"/>
    <w:rsid w:val="00E16766"/>
    <w:rsid w:val="00E169E2"/>
    <w:rsid w:val="00E16DF4"/>
    <w:rsid w:val="00E17619"/>
    <w:rsid w:val="00E17805"/>
    <w:rsid w:val="00E17941"/>
    <w:rsid w:val="00E17CAC"/>
    <w:rsid w:val="00E20AD3"/>
    <w:rsid w:val="00E20F79"/>
    <w:rsid w:val="00E21278"/>
    <w:rsid w:val="00E2150A"/>
    <w:rsid w:val="00E21872"/>
    <w:rsid w:val="00E21AC0"/>
    <w:rsid w:val="00E21E47"/>
    <w:rsid w:val="00E22CCD"/>
    <w:rsid w:val="00E22EEC"/>
    <w:rsid w:val="00E23296"/>
    <w:rsid w:val="00E233DD"/>
    <w:rsid w:val="00E239FC"/>
    <w:rsid w:val="00E23A11"/>
    <w:rsid w:val="00E23C50"/>
    <w:rsid w:val="00E23FB7"/>
    <w:rsid w:val="00E24A27"/>
    <w:rsid w:val="00E24B5C"/>
    <w:rsid w:val="00E24C00"/>
    <w:rsid w:val="00E25F89"/>
    <w:rsid w:val="00E26009"/>
    <w:rsid w:val="00E26387"/>
    <w:rsid w:val="00E2683D"/>
    <w:rsid w:val="00E274C4"/>
    <w:rsid w:val="00E278D9"/>
    <w:rsid w:val="00E30808"/>
    <w:rsid w:val="00E30F04"/>
    <w:rsid w:val="00E3117A"/>
    <w:rsid w:val="00E311C3"/>
    <w:rsid w:val="00E3123F"/>
    <w:rsid w:val="00E325E7"/>
    <w:rsid w:val="00E32A08"/>
    <w:rsid w:val="00E32D62"/>
    <w:rsid w:val="00E339DC"/>
    <w:rsid w:val="00E33A14"/>
    <w:rsid w:val="00E33E15"/>
    <w:rsid w:val="00E353A4"/>
    <w:rsid w:val="00E35C8E"/>
    <w:rsid w:val="00E35FF3"/>
    <w:rsid w:val="00E361B8"/>
    <w:rsid w:val="00E3620A"/>
    <w:rsid w:val="00E36292"/>
    <w:rsid w:val="00E36A1B"/>
    <w:rsid w:val="00E37741"/>
    <w:rsid w:val="00E37D2F"/>
    <w:rsid w:val="00E37DDE"/>
    <w:rsid w:val="00E40949"/>
    <w:rsid w:val="00E40C38"/>
    <w:rsid w:val="00E4174B"/>
    <w:rsid w:val="00E42428"/>
    <w:rsid w:val="00E42745"/>
    <w:rsid w:val="00E429ED"/>
    <w:rsid w:val="00E43F37"/>
    <w:rsid w:val="00E440EB"/>
    <w:rsid w:val="00E441E6"/>
    <w:rsid w:val="00E446A7"/>
    <w:rsid w:val="00E450ED"/>
    <w:rsid w:val="00E45175"/>
    <w:rsid w:val="00E4592B"/>
    <w:rsid w:val="00E45C4B"/>
    <w:rsid w:val="00E46C47"/>
    <w:rsid w:val="00E46D4F"/>
    <w:rsid w:val="00E4765D"/>
    <w:rsid w:val="00E47865"/>
    <w:rsid w:val="00E4791B"/>
    <w:rsid w:val="00E47A41"/>
    <w:rsid w:val="00E47DFA"/>
    <w:rsid w:val="00E47E31"/>
    <w:rsid w:val="00E50300"/>
    <w:rsid w:val="00E50A11"/>
    <w:rsid w:val="00E50AC6"/>
    <w:rsid w:val="00E5108D"/>
    <w:rsid w:val="00E51885"/>
    <w:rsid w:val="00E51DDD"/>
    <w:rsid w:val="00E51FDD"/>
    <w:rsid w:val="00E523C6"/>
    <w:rsid w:val="00E52435"/>
    <w:rsid w:val="00E52904"/>
    <w:rsid w:val="00E53122"/>
    <w:rsid w:val="00E53416"/>
    <w:rsid w:val="00E5351B"/>
    <w:rsid w:val="00E536D3"/>
    <w:rsid w:val="00E53FA9"/>
    <w:rsid w:val="00E5414C"/>
    <w:rsid w:val="00E547B3"/>
    <w:rsid w:val="00E54D46"/>
    <w:rsid w:val="00E552BB"/>
    <w:rsid w:val="00E55B37"/>
    <w:rsid w:val="00E56354"/>
    <w:rsid w:val="00E566C2"/>
    <w:rsid w:val="00E56C7A"/>
    <w:rsid w:val="00E57050"/>
    <w:rsid w:val="00E5733D"/>
    <w:rsid w:val="00E57613"/>
    <w:rsid w:val="00E57B3F"/>
    <w:rsid w:val="00E57EAC"/>
    <w:rsid w:val="00E604EF"/>
    <w:rsid w:val="00E60D71"/>
    <w:rsid w:val="00E61402"/>
    <w:rsid w:val="00E618CF"/>
    <w:rsid w:val="00E61CC0"/>
    <w:rsid w:val="00E626AA"/>
    <w:rsid w:val="00E6277B"/>
    <w:rsid w:val="00E630A4"/>
    <w:rsid w:val="00E64424"/>
    <w:rsid w:val="00E64565"/>
    <w:rsid w:val="00E6469A"/>
    <w:rsid w:val="00E64B79"/>
    <w:rsid w:val="00E64C99"/>
    <w:rsid w:val="00E64CD3"/>
    <w:rsid w:val="00E64E8F"/>
    <w:rsid w:val="00E65486"/>
    <w:rsid w:val="00E66248"/>
    <w:rsid w:val="00E66945"/>
    <w:rsid w:val="00E671C9"/>
    <w:rsid w:val="00E6743F"/>
    <w:rsid w:val="00E6758E"/>
    <w:rsid w:val="00E67BC2"/>
    <w:rsid w:val="00E67E23"/>
    <w:rsid w:val="00E70016"/>
    <w:rsid w:val="00E70658"/>
    <w:rsid w:val="00E709AC"/>
    <w:rsid w:val="00E70BC7"/>
    <w:rsid w:val="00E70F07"/>
    <w:rsid w:val="00E70FBC"/>
    <w:rsid w:val="00E7190B"/>
    <w:rsid w:val="00E71B2F"/>
    <w:rsid w:val="00E72A5D"/>
    <w:rsid w:val="00E72BDF"/>
    <w:rsid w:val="00E72C01"/>
    <w:rsid w:val="00E73DA8"/>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802A4"/>
    <w:rsid w:val="00E803B2"/>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291F"/>
    <w:rsid w:val="00E83843"/>
    <w:rsid w:val="00E83C8D"/>
    <w:rsid w:val="00E84036"/>
    <w:rsid w:val="00E84142"/>
    <w:rsid w:val="00E844D8"/>
    <w:rsid w:val="00E84E5E"/>
    <w:rsid w:val="00E8519F"/>
    <w:rsid w:val="00E85387"/>
    <w:rsid w:val="00E85CC3"/>
    <w:rsid w:val="00E8644A"/>
    <w:rsid w:val="00E86A57"/>
    <w:rsid w:val="00E86AA6"/>
    <w:rsid w:val="00E870A9"/>
    <w:rsid w:val="00E8726E"/>
    <w:rsid w:val="00E90059"/>
    <w:rsid w:val="00E90279"/>
    <w:rsid w:val="00E90635"/>
    <w:rsid w:val="00E909A1"/>
    <w:rsid w:val="00E90BFF"/>
    <w:rsid w:val="00E91066"/>
    <w:rsid w:val="00E9132B"/>
    <w:rsid w:val="00E91671"/>
    <w:rsid w:val="00E91F04"/>
    <w:rsid w:val="00E91F35"/>
    <w:rsid w:val="00E9259E"/>
    <w:rsid w:val="00E932C4"/>
    <w:rsid w:val="00E9341F"/>
    <w:rsid w:val="00E95220"/>
    <w:rsid w:val="00E952EA"/>
    <w:rsid w:val="00E958FB"/>
    <w:rsid w:val="00E95BA6"/>
    <w:rsid w:val="00E95DC2"/>
    <w:rsid w:val="00E9705E"/>
    <w:rsid w:val="00E97648"/>
    <w:rsid w:val="00EA07E9"/>
    <w:rsid w:val="00EA0E4A"/>
    <w:rsid w:val="00EA1746"/>
    <w:rsid w:val="00EA1A54"/>
    <w:rsid w:val="00EA2226"/>
    <w:rsid w:val="00EA2483"/>
    <w:rsid w:val="00EA26FC"/>
    <w:rsid w:val="00EA2CF9"/>
    <w:rsid w:val="00EA32BF"/>
    <w:rsid w:val="00EA3B5A"/>
    <w:rsid w:val="00EA410E"/>
    <w:rsid w:val="00EA48EC"/>
    <w:rsid w:val="00EA4FD1"/>
    <w:rsid w:val="00EA518B"/>
    <w:rsid w:val="00EA53C2"/>
    <w:rsid w:val="00EA5695"/>
    <w:rsid w:val="00EA5B0A"/>
    <w:rsid w:val="00EA5B4B"/>
    <w:rsid w:val="00EA65AD"/>
    <w:rsid w:val="00EA7FCF"/>
    <w:rsid w:val="00EB0ADC"/>
    <w:rsid w:val="00EB0C39"/>
    <w:rsid w:val="00EB0CA3"/>
    <w:rsid w:val="00EB0EA7"/>
    <w:rsid w:val="00EB104F"/>
    <w:rsid w:val="00EB1A87"/>
    <w:rsid w:val="00EB1B27"/>
    <w:rsid w:val="00EB1DA8"/>
    <w:rsid w:val="00EB2150"/>
    <w:rsid w:val="00EB28C3"/>
    <w:rsid w:val="00EB2A1A"/>
    <w:rsid w:val="00EB2D2E"/>
    <w:rsid w:val="00EB3244"/>
    <w:rsid w:val="00EB3A74"/>
    <w:rsid w:val="00EB3BCC"/>
    <w:rsid w:val="00EB44DE"/>
    <w:rsid w:val="00EB4813"/>
    <w:rsid w:val="00EB4B75"/>
    <w:rsid w:val="00EB4CFF"/>
    <w:rsid w:val="00EB4E0F"/>
    <w:rsid w:val="00EB5074"/>
    <w:rsid w:val="00EB50AC"/>
    <w:rsid w:val="00EB51B9"/>
    <w:rsid w:val="00EB53A6"/>
    <w:rsid w:val="00EB5476"/>
    <w:rsid w:val="00EB5B8B"/>
    <w:rsid w:val="00EB5B92"/>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1028"/>
    <w:rsid w:val="00EC149F"/>
    <w:rsid w:val="00EC1DCD"/>
    <w:rsid w:val="00EC20A2"/>
    <w:rsid w:val="00EC2BF5"/>
    <w:rsid w:val="00EC2E2D"/>
    <w:rsid w:val="00EC301F"/>
    <w:rsid w:val="00EC363A"/>
    <w:rsid w:val="00EC3B3A"/>
    <w:rsid w:val="00EC462B"/>
    <w:rsid w:val="00EC4723"/>
    <w:rsid w:val="00EC56E0"/>
    <w:rsid w:val="00EC6057"/>
    <w:rsid w:val="00EC619D"/>
    <w:rsid w:val="00EC6847"/>
    <w:rsid w:val="00EC6EB4"/>
    <w:rsid w:val="00EC70ED"/>
    <w:rsid w:val="00EC7DB6"/>
    <w:rsid w:val="00ED05C1"/>
    <w:rsid w:val="00ED0EE1"/>
    <w:rsid w:val="00ED162F"/>
    <w:rsid w:val="00ED1C9C"/>
    <w:rsid w:val="00ED1DDE"/>
    <w:rsid w:val="00ED23DC"/>
    <w:rsid w:val="00ED2869"/>
    <w:rsid w:val="00ED2AE0"/>
    <w:rsid w:val="00ED2E52"/>
    <w:rsid w:val="00ED3024"/>
    <w:rsid w:val="00ED31DB"/>
    <w:rsid w:val="00ED3C23"/>
    <w:rsid w:val="00ED3F4C"/>
    <w:rsid w:val="00ED45BC"/>
    <w:rsid w:val="00ED4773"/>
    <w:rsid w:val="00ED49B0"/>
    <w:rsid w:val="00ED50F4"/>
    <w:rsid w:val="00ED517A"/>
    <w:rsid w:val="00ED5803"/>
    <w:rsid w:val="00ED5F9D"/>
    <w:rsid w:val="00ED5FE4"/>
    <w:rsid w:val="00ED602B"/>
    <w:rsid w:val="00ED67C3"/>
    <w:rsid w:val="00ED6AD1"/>
    <w:rsid w:val="00ED6FAD"/>
    <w:rsid w:val="00ED71C5"/>
    <w:rsid w:val="00ED7332"/>
    <w:rsid w:val="00ED7411"/>
    <w:rsid w:val="00ED7B18"/>
    <w:rsid w:val="00EE0114"/>
    <w:rsid w:val="00EE0A3F"/>
    <w:rsid w:val="00EE0CBF"/>
    <w:rsid w:val="00EE16FA"/>
    <w:rsid w:val="00EE1762"/>
    <w:rsid w:val="00EE18B9"/>
    <w:rsid w:val="00EE2304"/>
    <w:rsid w:val="00EE25CF"/>
    <w:rsid w:val="00EE283A"/>
    <w:rsid w:val="00EE32CE"/>
    <w:rsid w:val="00EE32EB"/>
    <w:rsid w:val="00EE3783"/>
    <w:rsid w:val="00EE3C42"/>
    <w:rsid w:val="00EE3D4F"/>
    <w:rsid w:val="00EE5303"/>
    <w:rsid w:val="00EE534D"/>
    <w:rsid w:val="00EE5560"/>
    <w:rsid w:val="00EE596F"/>
    <w:rsid w:val="00EE5AD0"/>
    <w:rsid w:val="00EE6ABC"/>
    <w:rsid w:val="00EE6F1E"/>
    <w:rsid w:val="00EE7D82"/>
    <w:rsid w:val="00EF0348"/>
    <w:rsid w:val="00EF0ADB"/>
    <w:rsid w:val="00EF0B9C"/>
    <w:rsid w:val="00EF1250"/>
    <w:rsid w:val="00EF1BFD"/>
    <w:rsid w:val="00EF1F9C"/>
    <w:rsid w:val="00EF21E0"/>
    <w:rsid w:val="00EF2372"/>
    <w:rsid w:val="00EF23E3"/>
    <w:rsid w:val="00EF25AE"/>
    <w:rsid w:val="00EF25C1"/>
    <w:rsid w:val="00EF2ABD"/>
    <w:rsid w:val="00EF4366"/>
    <w:rsid w:val="00EF4B5F"/>
    <w:rsid w:val="00EF4CD6"/>
    <w:rsid w:val="00EF4EA9"/>
    <w:rsid w:val="00EF55A0"/>
    <w:rsid w:val="00EF58AB"/>
    <w:rsid w:val="00EF5B69"/>
    <w:rsid w:val="00EF5D48"/>
    <w:rsid w:val="00EF5F50"/>
    <w:rsid w:val="00EF63D1"/>
    <w:rsid w:val="00EF6513"/>
    <w:rsid w:val="00EF653D"/>
    <w:rsid w:val="00EF6683"/>
    <w:rsid w:val="00EF69BC"/>
    <w:rsid w:val="00EF6CAC"/>
    <w:rsid w:val="00EF7002"/>
    <w:rsid w:val="00EF712D"/>
    <w:rsid w:val="00EF765D"/>
    <w:rsid w:val="00EF769B"/>
    <w:rsid w:val="00F00133"/>
    <w:rsid w:val="00F00441"/>
    <w:rsid w:val="00F0115A"/>
    <w:rsid w:val="00F01400"/>
    <w:rsid w:val="00F0179E"/>
    <w:rsid w:val="00F02651"/>
    <w:rsid w:val="00F027BA"/>
    <w:rsid w:val="00F02ACE"/>
    <w:rsid w:val="00F02E28"/>
    <w:rsid w:val="00F03124"/>
    <w:rsid w:val="00F03478"/>
    <w:rsid w:val="00F03E79"/>
    <w:rsid w:val="00F05666"/>
    <w:rsid w:val="00F0628D"/>
    <w:rsid w:val="00F0635F"/>
    <w:rsid w:val="00F0661B"/>
    <w:rsid w:val="00F06651"/>
    <w:rsid w:val="00F07027"/>
    <w:rsid w:val="00F07AAC"/>
    <w:rsid w:val="00F07DE6"/>
    <w:rsid w:val="00F1056C"/>
    <w:rsid w:val="00F107F1"/>
    <w:rsid w:val="00F10FC1"/>
    <w:rsid w:val="00F112FD"/>
    <w:rsid w:val="00F11484"/>
    <w:rsid w:val="00F121F2"/>
    <w:rsid w:val="00F12FF7"/>
    <w:rsid w:val="00F133A1"/>
    <w:rsid w:val="00F137C4"/>
    <w:rsid w:val="00F1380B"/>
    <w:rsid w:val="00F13900"/>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50A"/>
    <w:rsid w:val="00F22738"/>
    <w:rsid w:val="00F22840"/>
    <w:rsid w:val="00F245A3"/>
    <w:rsid w:val="00F24788"/>
    <w:rsid w:val="00F24DA7"/>
    <w:rsid w:val="00F25A20"/>
    <w:rsid w:val="00F26252"/>
    <w:rsid w:val="00F2640F"/>
    <w:rsid w:val="00F27414"/>
    <w:rsid w:val="00F277C8"/>
    <w:rsid w:val="00F27C34"/>
    <w:rsid w:val="00F27E46"/>
    <w:rsid w:val="00F30195"/>
    <w:rsid w:val="00F301C2"/>
    <w:rsid w:val="00F302E1"/>
    <w:rsid w:val="00F3125E"/>
    <w:rsid w:val="00F31772"/>
    <w:rsid w:val="00F317AE"/>
    <w:rsid w:val="00F31B22"/>
    <w:rsid w:val="00F31B49"/>
    <w:rsid w:val="00F32083"/>
    <w:rsid w:val="00F322FA"/>
    <w:rsid w:val="00F32754"/>
    <w:rsid w:val="00F3288D"/>
    <w:rsid w:val="00F32D66"/>
    <w:rsid w:val="00F32F56"/>
    <w:rsid w:val="00F32F72"/>
    <w:rsid w:val="00F32F9C"/>
    <w:rsid w:val="00F3355E"/>
    <w:rsid w:val="00F33D4F"/>
    <w:rsid w:val="00F34607"/>
    <w:rsid w:val="00F34884"/>
    <w:rsid w:val="00F34CD6"/>
    <w:rsid w:val="00F356B1"/>
    <w:rsid w:val="00F35873"/>
    <w:rsid w:val="00F35920"/>
    <w:rsid w:val="00F36587"/>
    <w:rsid w:val="00F365FB"/>
    <w:rsid w:val="00F366A5"/>
    <w:rsid w:val="00F367AF"/>
    <w:rsid w:val="00F368B3"/>
    <w:rsid w:val="00F36C5F"/>
    <w:rsid w:val="00F37259"/>
    <w:rsid w:val="00F37699"/>
    <w:rsid w:val="00F400F2"/>
    <w:rsid w:val="00F4025D"/>
    <w:rsid w:val="00F40421"/>
    <w:rsid w:val="00F405A4"/>
    <w:rsid w:val="00F406F4"/>
    <w:rsid w:val="00F40F2E"/>
    <w:rsid w:val="00F41EFC"/>
    <w:rsid w:val="00F41F05"/>
    <w:rsid w:val="00F433BD"/>
    <w:rsid w:val="00F43905"/>
    <w:rsid w:val="00F444ED"/>
    <w:rsid w:val="00F44EC5"/>
    <w:rsid w:val="00F45C5E"/>
    <w:rsid w:val="00F45C8A"/>
    <w:rsid w:val="00F4647A"/>
    <w:rsid w:val="00F470D6"/>
    <w:rsid w:val="00F47498"/>
    <w:rsid w:val="00F47FAB"/>
    <w:rsid w:val="00F500BF"/>
    <w:rsid w:val="00F50EE9"/>
    <w:rsid w:val="00F512B2"/>
    <w:rsid w:val="00F5283D"/>
    <w:rsid w:val="00F52ABA"/>
    <w:rsid w:val="00F52BC7"/>
    <w:rsid w:val="00F52BE1"/>
    <w:rsid w:val="00F53BF4"/>
    <w:rsid w:val="00F541A5"/>
    <w:rsid w:val="00F54266"/>
    <w:rsid w:val="00F55043"/>
    <w:rsid w:val="00F559C5"/>
    <w:rsid w:val="00F55B69"/>
    <w:rsid w:val="00F5626D"/>
    <w:rsid w:val="00F56681"/>
    <w:rsid w:val="00F56D15"/>
    <w:rsid w:val="00F56DCF"/>
    <w:rsid w:val="00F56E6C"/>
    <w:rsid w:val="00F57034"/>
    <w:rsid w:val="00F5794B"/>
    <w:rsid w:val="00F57B1F"/>
    <w:rsid w:val="00F60BE9"/>
    <w:rsid w:val="00F61FD8"/>
    <w:rsid w:val="00F62478"/>
    <w:rsid w:val="00F62DBF"/>
    <w:rsid w:val="00F6370D"/>
    <w:rsid w:val="00F6385F"/>
    <w:rsid w:val="00F63EAD"/>
    <w:rsid w:val="00F641FC"/>
    <w:rsid w:val="00F647F7"/>
    <w:rsid w:val="00F64EAC"/>
    <w:rsid w:val="00F65303"/>
    <w:rsid w:val="00F6583C"/>
    <w:rsid w:val="00F6589A"/>
    <w:rsid w:val="00F6665C"/>
    <w:rsid w:val="00F66920"/>
    <w:rsid w:val="00F6714A"/>
    <w:rsid w:val="00F673EE"/>
    <w:rsid w:val="00F676DE"/>
    <w:rsid w:val="00F6783E"/>
    <w:rsid w:val="00F67B53"/>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E84"/>
    <w:rsid w:val="00F7302F"/>
    <w:rsid w:val="00F732EC"/>
    <w:rsid w:val="00F73D08"/>
    <w:rsid w:val="00F749CD"/>
    <w:rsid w:val="00F7586B"/>
    <w:rsid w:val="00F75D45"/>
    <w:rsid w:val="00F75F2F"/>
    <w:rsid w:val="00F76445"/>
    <w:rsid w:val="00F769FC"/>
    <w:rsid w:val="00F76D0C"/>
    <w:rsid w:val="00F76ECC"/>
    <w:rsid w:val="00F779C1"/>
    <w:rsid w:val="00F779FD"/>
    <w:rsid w:val="00F800F5"/>
    <w:rsid w:val="00F80399"/>
    <w:rsid w:val="00F80549"/>
    <w:rsid w:val="00F80656"/>
    <w:rsid w:val="00F80767"/>
    <w:rsid w:val="00F81299"/>
    <w:rsid w:val="00F812C8"/>
    <w:rsid w:val="00F8132D"/>
    <w:rsid w:val="00F818AE"/>
    <w:rsid w:val="00F819E1"/>
    <w:rsid w:val="00F81B40"/>
    <w:rsid w:val="00F820C4"/>
    <w:rsid w:val="00F820CD"/>
    <w:rsid w:val="00F822F3"/>
    <w:rsid w:val="00F823B4"/>
    <w:rsid w:val="00F825FC"/>
    <w:rsid w:val="00F82ABD"/>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221F"/>
    <w:rsid w:val="00F92370"/>
    <w:rsid w:val="00F931C7"/>
    <w:rsid w:val="00F93559"/>
    <w:rsid w:val="00F93849"/>
    <w:rsid w:val="00F93D72"/>
    <w:rsid w:val="00F93E65"/>
    <w:rsid w:val="00F94070"/>
    <w:rsid w:val="00F9469E"/>
    <w:rsid w:val="00F94F5A"/>
    <w:rsid w:val="00F950B5"/>
    <w:rsid w:val="00F9513F"/>
    <w:rsid w:val="00F956A6"/>
    <w:rsid w:val="00F957BC"/>
    <w:rsid w:val="00F9602A"/>
    <w:rsid w:val="00F9632B"/>
    <w:rsid w:val="00F967B2"/>
    <w:rsid w:val="00F96CDF"/>
    <w:rsid w:val="00F97120"/>
    <w:rsid w:val="00F9724F"/>
    <w:rsid w:val="00F97908"/>
    <w:rsid w:val="00F97B3C"/>
    <w:rsid w:val="00F97B43"/>
    <w:rsid w:val="00FA07F8"/>
    <w:rsid w:val="00FA105C"/>
    <w:rsid w:val="00FA10BB"/>
    <w:rsid w:val="00FA1475"/>
    <w:rsid w:val="00FA148A"/>
    <w:rsid w:val="00FA1A0F"/>
    <w:rsid w:val="00FA26BA"/>
    <w:rsid w:val="00FA27C8"/>
    <w:rsid w:val="00FA2D22"/>
    <w:rsid w:val="00FA35E3"/>
    <w:rsid w:val="00FA3B76"/>
    <w:rsid w:val="00FA406B"/>
    <w:rsid w:val="00FA45EE"/>
    <w:rsid w:val="00FA4AA3"/>
    <w:rsid w:val="00FA4BFE"/>
    <w:rsid w:val="00FA4D66"/>
    <w:rsid w:val="00FA522D"/>
    <w:rsid w:val="00FA56AE"/>
    <w:rsid w:val="00FA5A4E"/>
    <w:rsid w:val="00FA5B6B"/>
    <w:rsid w:val="00FA6157"/>
    <w:rsid w:val="00FA63D8"/>
    <w:rsid w:val="00FA6402"/>
    <w:rsid w:val="00FA71F2"/>
    <w:rsid w:val="00FA7538"/>
    <w:rsid w:val="00FA7B10"/>
    <w:rsid w:val="00FB0082"/>
    <w:rsid w:val="00FB0243"/>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B10"/>
    <w:rsid w:val="00FB6165"/>
    <w:rsid w:val="00FB6554"/>
    <w:rsid w:val="00FB71F1"/>
    <w:rsid w:val="00FB78E7"/>
    <w:rsid w:val="00FB7BC0"/>
    <w:rsid w:val="00FB7F98"/>
    <w:rsid w:val="00FC0150"/>
    <w:rsid w:val="00FC03AB"/>
    <w:rsid w:val="00FC1629"/>
    <w:rsid w:val="00FC195E"/>
    <w:rsid w:val="00FC223F"/>
    <w:rsid w:val="00FC26C3"/>
    <w:rsid w:val="00FC2974"/>
    <w:rsid w:val="00FC2D0C"/>
    <w:rsid w:val="00FC2E01"/>
    <w:rsid w:val="00FC34A3"/>
    <w:rsid w:val="00FC3981"/>
    <w:rsid w:val="00FC4668"/>
    <w:rsid w:val="00FC4729"/>
    <w:rsid w:val="00FC4A8C"/>
    <w:rsid w:val="00FC53DB"/>
    <w:rsid w:val="00FC57BE"/>
    <w:rsid w:val="00FC5E81"/>
    <w:rsid w:val="00FC5ED5"/>
    <w:rsid w:val="00FC5FC2"/>
    <w:rsid w:val="00FC6177"/>
    <w:rsid w:val="00FC63D1"/>
    <w:rsid w:val="00FC6C36"/>
    <w:rsid w:val="00FC7528"/>
    <w:rsid w:val="00FD0572"/>
    <w:rsid w:val="00FD07D6"/>
    <w:rsid w:val="00FD1299"/>
    <w:rsid w:val="00FD16B8"/>
    <w:rsid w:val="00FD1A97"/>
    <w:rsid w:val="00FD1B44"/>
    <w:rsid w:val="00FD2333"/>
    <w:rsid w:val="00FD25CF"/>
    <w:rsid w:val="00FD2D7B"/>
    <w:rsid w:val="00FD3027"/>
    <w:rsid w:val="00FD349D"/>
    <w:rsid w:val="00FD37F6"/>
    <w:rsid w:val="00FD40DA"/>
    <w:rsid w:val="00FD4589"/>
    <w:rsid w:val="00FD45C8"/>
    <w:rsid w:val="00FD4608"/>
    <w:rsid w:val="00FD473E"/>
    <w:rsid w:val="00FD4808"/>
    <w:rsid w:val="00FD48A9"/>
    <w:rsid w:val="00FD5928"/>
    <w:rsid w:val="00FD66F4"/>
    <w:rsid w:val="00FD693D"/>
    <w:rsid w:val="00FD6F00"/>
    <w:rsid w:val="00FD7AA2"/>
    <w:rsid w:val="00FD7C88"/>
    <w:rsid w:val="00FD7DF9"/>
    <w:rsid w:val="00FD7FC9"/>
    <w:rsid w:val="00FE0564"/>
    <w:rsid w:val="00FE0A29"/>
    <w:rsid w:val="00FE0B51"/>
    <w:rsid w:val="00FE0B78"/>
    <w:rsid w:val="00FE0DCE"/>
    <w:rsid w:val="00FE0ED4"/>
    <w:rsid w:val="00FE141A"/>
    <w:rsid w:val="00FE1D96"/>
    <w:rsid w:val="00FE1EAB"/>
    <w:rsid w:val="00FE23C6"/>
    <w:rsid w:val="00FE23ED"/>
    <w:rsid w:val="00FE2421"/>
    <w:rsid w:val="00FE26D7"/>
    <w:rsid w:val="00FE284B"/>
    <w:rsid w:val="00FE2A97"/>
    <w:rsid w:val="00FE3004"/>
    <w:rsid w:val="00FE3465"/>
    <w:rsid w:val="00FE35A6"/>
    <w:rsid w:val="00FE3CC4"/>
    <w:rsid w:val="00FE4661"/>
    <w:rsid w:val="00FE4A9F"/>
    <w:rsid w:val="00FE65FB"/>
    <w:rsid w:val="00FE67CF"/>
    <w:rsid w:val="00FE6810"/>
    <w:rsid w:val="00FE6D20"/>
    <w:rsid w:val="00FE6FB9"/>
    <w:rsid w:val="00FE7549"/>
    <w:rsid w:val="00FE7737"/>
    <w:rsid w:val="00FE7BCC"/>
    <w:rsid w:val="00FE7CA0"/>
    <w:rsid w:val="00FF0832"/>
    <w:rsid w:val="00FF126D"/>
    <w:rsid w:val="00FF2310"/>
    <w:rsid w:val="00FF2319"/>
    <w:rsid w:val="00FF2E73"/>
    <w:rsid w:val="00FF34D1"/>
    <w:rsid w:val="00FF38C7"/>
    <w:rsid w:val="00FF3FE2"/>
    <w:rsid w:val="00FF47E1"/>
    <w:rsid w:val="00FF4AE2"/>
    <w:rsid w:val="00FF50A8"/>
    <w:rsid w:val="00FF542B"/>
    <w:rsid w:val="00FF571E"/>
    <w:rsid w:val="00FF5BC1"/>
    <w:rsid w:val="00FF6552"/>
    <w:rsid w:val="00FF6BD1"/>
    <w:rsid w:val="00FF6CC0"/>
    <w:rsid w:val="00FF74B7"/>
    <w:rsid w:val="00FF7512"/>
    <w:rsid w:val="00FF7563"/>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1799</Words>
  <Characters>8490</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3</cp:revision>
  <cp:lastPrinted>2007-06-18T22:08:00Z</cp:lastPrinted>
  <dcterms:created xsi:type="dcterms:W3CDTF">2023-09-29T05:46:00Z</dcterms:created>
  <dcterms:modified xsi:type="dcterms:W3CDTF">2023-09-29T05:46:00Z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